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5A9BF44" w14:textId="6B849E06" w:rsidR="00B85C60" w:rsidRPr="002C363B" w:rsidRDefault="005716EF" w:rsidP="00FA5DC9">
      <w:pPr>
        <w:pStyle w:val="Nagwek1"/>
        <w:suppressAutoHyphens w:val="0"/>
        <w:spacing w:before="60" w:afterLines="20" w:after="48" w:line="271" w:lineRule="auto"/>
        <w:rPr>
          <w:rFonts w:asciiTheme="minorHAnsi" w:hAnsiTheme="minorHAnsi" w:cstheme="minorHAnsi"/>
          <w:sz w:val="32"/>
          <w:szCs w:val="24"/>
          <w:lang w:eastAsia="pl-PL"/>
        </w:rPr>
      </w:pPr>
      <w:r w:rsidRPr="002C363B">
        <w:rPr>
          <w:rFonts w:asciiTheme="minorHAnsi" w:hAnsiTheme="minorHAnsi" w:cstheme="minorHAnsi"/>
          <w:sz w:val="32"/>
          <w:szCs w:val="24"/>
          <w:lang w:eastAsia="pl-PL"/>
        </w:rPr>
        <w:t xml:space="preserve">PROJEKT </w:t>
      </w:r>
      <w:r w:rsidR="00B85C60" w:rsidRPr="002C363B">
        <w:rPr>
          <w:rFonts w:asciiTheme="minorHAnsi" w:hAnsiTheme="minorHAnsi" w:cstheme="minorHAnsi"/>
          <w:sz w:val="32"/>
          <w:szCs w:val="24"/>
          <w:lang w:eastAsia="pl-PL"/>
        </w:rPr>
        <w:t>UMOW</w:t>
      </w:r>
      <w:r w:rsidRPr="002C363B">
        <w:rPr>
          <w:rFonts w:asciiTheme="minorHAnsi" w:hAnsiTheme="minorHAnsi" w:cstheme="minorHAnsi"/>
          <w:sz w:val="32"/>
          <w:szCs w:val="24"/>
          <w:lang w:eastAsia="pl-PL"/>
        </w:rPr>
        <w:t>Y</w:t>
      </w:r>
    </w:p>
    <w:p w14:paraId="3C1B89CA" w14:textId="5C01D0E4" w:rsidR="00B85C60" w:rsidRPr="002C363B" w:rsidRDefault="0091453B" w:rsidP="00FA5DC9">
      <w:pPr>
        <w:suppressAutoHyphens w:val="0"/>
        <w:spacing w:before="60" w:afterLines="20" w:after="48" w:line="271" w:lineRule="auto"/>
        <w:jc w:val="center"/>
        <w:rPr>
          <w:rFonts w:asciiTheme="minorHAnsi" w:hAnsiTheme="minorHAnsi" w:cstheme="minorHAnsi"/>
          <w:b/>
          <w:sz w:val="24"/>
          <w:szCs w:val="24"/>
          <w:lang w:val="de-DE" w:eastAsia="pl-PL"/>
        </w:rPr>
      </w:pPr>
      <w:r w:rsidRPr="00DB17D6">
        <w:rPr>
          <w:rFonts w:asciiTheme="minorHAnsi" w:hAnsiTheme="minorHAnsi" w:cstheme="minorHAnsi"/>
          <w:b/>
          <w:snapToGrid w:val="0"/>
          <w:sz w:val="24"/>
        </w:rPr>
        <w:t>CUS.26.</w:t>
      </w:r>
      <w:r w:rsidR="003C3E55" w:rsidRPr="00DB17D6">
        <w:rPr>
          <w:rFonts w:asciiTheme="minorHAnsi" w:hAnsiTheme="minorHAnsi" w:cstheme="minorHAnsi"/>
          <w:b/>
          <w:snapToGrid w:val="0"/>
          <w:sz w:val="24"/>
        </w:rPr>
        <w:t>2</w:t>
      </w:r>
      <w:r w:rsidRPr="00DB17D6">
        <w:rPr>
          <w:rFonts w:asciiTheme="minorHAnsi" w:hAnsiTheme="minorHAnsi" w:cstheme="minorHAnsi"/>
          <w:b/>
          <w:snapToGrid w:val="0"/>
          <w:sz w:val="24"/>
        </w:rPr>
        <w:t>.2026.PiP</w:t>
      </w:r>
    </w:p>
    <w:p w14:paraId="0781EE6A" w14:textId="31D81660" w:rsidR="002E51AA" w:rsidRPr="002C363B" w:rsidRDefault="002754C9" w:rsidP="00FA5DC9">
      <w:pPr>
        <w:tabs>
          <w:tab w:val="left" w:pos="7513"/>
        </w:tabs>
        <w:spacing w:before="48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 xml:space="preserve">zawarta w dniu </w:t>
      </w:r>
      <w:r w:rsidR="000F44E5" w:rsidRPr="002C363B">
        <w:rPr>
          <w:rFonts w:asciiTheme="minorHAnsi" w:hAnsiTheme="minorHAnsi" w:cstheme="minorHAnsi"/>
          <w:bCs/>
          <w:sz w:val="24"/>
          <w:szCs w:val="24"/>
        </w:rPr>
        <w:t>……….</w:t>
      </w:r>
      <w:r w:rsidR="00383D1E" w:rsidRPr="002C363B">
        <w:rPr>
          <w:rFonts w:asciiTheme="minorHAnsi" w:hAnsiTheme="minorHAnsi" w:cstheme="minorHAnsi"/>
          <w:bCs/>
          <w:sz w:val="24"/>
          <w:szCs w:val="24"/>
        </w:rPr>
        <w:t>.</w:t>
      </w:r>
      <w:r w:rsidR="003414A0" w:rsidRPr="002C363B">
        <w:rPr>
          <w:rFonts w:asciiTheme="minorHAnsi" w:hAnsiTheme="minorHAnsi" w:cstheme="minorHAnsi"/>
          <w:bCs/>
          <w:sz w:val="24"/>
          <w:szCs w:val="24"/>
        </w:rPr>
        <w:t>20</w:t>
      </w:r>
      <w:r w:rsidR="008D6ED9" w:rsidRPr="002C363B">
        <w:rPr>
          <w:rFonts w:asciiTheme="minorHAnsi" w:hAnsiTheme="minorHAnsi" w:cstheme="minorHAnsi"/>
          <w:bCs/>
          <w:sz w:val="24"/>
          <w:szCs w:val="24"/>
        </w:rPr>
        <w:t>2</w:t>
      </w:r>
      <w:r w:rsidR="00B005C4" w:rsidRPr="002C363B">
        <w:rPr>
          <w:rFonts w:asciiTheme="minorHAnsi" w:hAnsiTheme="minorHAnsi" w:cstheme="minorHAnsi"/>
          <w:bCs/>
          <w:sz w:val="24"/>
          <w:szCs w:val="24"/>
        </w:rPr>
        <w:t>6</w:t>
      </w:r>
      <w:r w:rsidR="00E62FE7" w:rsidRPr="002C363B">
        <w:rPr>
          <w:rFonts w:asciiTheme="minorHAnsi" w:hAnsiTheme="minorHAnsi" w:cstheme="minorHAnsi"/>
          <w:bCs/>
          <w:sz w:val="24"/>
          <w:szCs w:val="24"/>
        </w:rPr>
        <w:t>r</w:t>
      </w:r>
      <w:r w:rsidR="00383D1E" w:rsidRPr="002C363B">
        <w:rPr>
          <w:rFonts w:asciiTheme="minorHAnsi" w:hAnsiTheme="minorHAnsi" w:cstheme="minorHAnsi"/>
          <w:bCs/>
          <w:sz w:val="24"/>
          <w:szCs w:val="24"/>
        </w:rPr>
        <w:t>.</w:t>
      </w:r>
      <w:r w:rsidR="0078108E" w:rsidRPr="002C363B">
        <w:rPr>
          <w:rFonts w:asciiTheme="minorHAnsi" w:hAnsiTheme="minorHAnsi" w:cstheme="minorHAnsi"/>
          <w:bCs/>
          <w:sz w:val="24"/>
          <w:szCs w:val="24"/>
        </w:rPr>
        <w:t xml:space="preserve"> w Połańcu pomiędzy:</w:t>
      </w:r>
    </w:p>
    <w:p w14:paraId="193E13C3" w14:textId="4301DB26" w:rsidR="00B85C60" w:rsidRPr="002C363B" w:rsidRDefault="00E54F91" w:rsidP="00FA5DC9">
      <w:pPr>
        <w:tabs>
          <w:tab w:val="left" w:pos="7513"/>
        </w:tabs>
        <w:spacing w:before="60" w:afterLines="20" w:after="48" w:line="271" w:lineRule="auto"/>
        <w:rPr>
          <w:rFonts w:asciiTheme="minorHAnsi" w:hAnsiTheme="minorHAnsi" w:cstheme="minorHAnsi"/>
          <w:bCs/>
          <w:sz w:val="24"/>
          <w:szCs w:val="24"/>
        </w:rPr>
      </w:pPr>
      <w:bookmarkStart w:id="0" w:name="_GoBack"/>
      <w:r w:rsidRPr="000C7AAF">
        <w:rPr>
          <w:rFonts w:asciiTheme="minorHAnsi" w:hAnsiTheme="minorHAnsi" w:cstheme="minorHAnsi"/>
          <w:bCs/>
          <w:sz w:val="24"/>
          <w:szCs w:val="24"/>
        </w:rPr>
        <w:t>GMIN</w:t>
      </w:r>
      <w:bookmarkEnd w:id="0"/>
      <w:r w:rsidRPr="000C7AAF">
        <w:rPr>
          <w:rFonts w:asciiTheme="minorHAnsi" w:hAnsiTheme="minorHAnsi" w:cstheme="minorHAnsi"/>
          <w:bCs/>
          <w:sz w:val="24"/>
          <w:szCs w:val="24"/>
        </w:rPr>
        <w:t>Ą POŁANIEC – Centrum Usług Społecznych w Połańcu, zwaną dalej Zamawiającym, którą</w:t>
      </w:r>
      <w:r>
        <w:rPr>
          <w:rFonts w:asciiTheme="minorHAnsi" w:hAnsiTheme="minorHAnsi" w:cstheme="minorHAnsi"/>
          <w:bCs/>
          <w:sz w:val="24"/>
          <w:szCs w:val="24"/>
        </w:rPr>
        <w:t xml:space="preserve"> reprezentuje: </w:t>
      </w:r>
      <w:r w:rsidR="008D6ED9" w:rsidRPr="002C363B">
        <w:rPr>
          <w:rFonts w:asciiTheme="minorHAnsi" w:hAnsiTheme="minorHAnsi" w:cstheme="minorHAnsi"/>
          <w:bCs/>
          <w:sz w:val="24"/>
          <w:szCs w:val="24"/>
        </w:rPr>
        <w:t>………………..</w:t>
      </w:r>
    </w:p>
    <w:p w14:paraId="7D88D449" w14:textId="77777777" w:rsidR="005B20BF" w:rsidRPr="002C363B" w:rsidRDefault="00B85C60"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z jednej strony, a:</w:t>
      </w:r>
    </w:p>
    <w:p w14:paraId="0544FA6C"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 xml:space="preserve">……................................................................................................................................... </w:t>
      </w:r>
    </w:p>
    <w:p w14:paraId="4247A520"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z siedzibą ..........................................................................NIP...................................REGON............</w:t>
      </w:r>
    </w:p>
    <w:p w14:paraId="519696B0"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wpisanym do Centralnej Ewidencji i Informacji o Działalności Gospodarczej</w:t>
      </w:r>
    </w:p>
    <w:p w14:paraId="191FC484"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lub</w:t>
      </w:r>
    </w:p>
    <w:p w14:paraId="72C2C8FA"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 z siedzibą: .........................................</w:t>
      </w:r>
    </w:p>
    <w:p w14:paraId="35A51489"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Wpisanym przez Sąd Rejonowy w ............................. do Krajowego Rejestru Sądowego pod nr KRS ..................... którego reprezentują: ………….. , NIP ……………………….., wysokość kapitału zakładowego …………………………………</w:t>
      </w:r>
    </w:p>
    <w:p w14:paraId="19118D09" w14:textId="77777777" w:rsidR="005B20BF" w:rsidRPr="002C363B" w:rsidRDefault="005B20BF" w:rsidP="00FA5DC9">
      <w:pPr>
        <w:tabs>
          <w:tab w:val="left" w:pos="7513"/>
        </w:tabs>
        <w:spacing w:before="60" w:afterLines="20" w:after="48" w:line="271" w:lineRule="auto"/>
        <w:rPr>
          <w:rFonts w:asciiTheme="minorHAnsi" w:hAnsiTheme="minorHAnsi" w:cstheme="minorHAnsi"/>
          <w:bCs/>
          <w:sz w:val="24"/>
          <w:szCs w:val="24"/>
        </w:rPr>
      </w:pPr>
      <w:r w:rsidRPr="002C363B">
        <w:rPr>
          <w:rFonts w:asciiTheme="minorHAnsi" w:hAnsiTheme="minorHAnsi" w:cstheme="minorHAnsi"/>
          <w:bCs/>
          <w:sz w:val="24"/>
          <w:szCs w:val="24"/>
        </w:rPr>
        <w:t xml:space="preserve">zwanym dalej Wykonawcą wybranym w trybie </w:t>
      </w:r>
      <w:r w:rsidR="008D6ED9" w:rsidRPr="002C363B">
        <w:rPr>
          <w:rFonts w:asciiTheme="minorHAnsi" w:hAnsiTheme="minorHAnsi" w:cstheme="minorHAnsi"/>
          <w:bCs/>
          <w:sz w:val="24"/>
          <w:szCs w:val="24"/>
        </w:rPr>
        <w:t>podstawowym</w:t>
      </w:r>
      <w:r w:rsidR="001B287C" w:rsidRPr="002C363B">
        <w:rPr>
          <w:rFonts w:asciiTheme="minorHAnsi" w:hAnsiTheme="minorHAnsi" w:cstheme="minorHAnsi"/>
          <w:bCs/>
          <w:sz w:val="24"/>
          <w:szCs w:val="24"/>
        </w:rPr>
        <w:t>,</w:t>
      </w:r>
      <w:r w:rsidRPr="002C363B">
        <w:rPr>
          <w:rFonts w:asciiTheme="minorHAnsi" w:hAnsiTheme="minorHAnsi" w:cstheme="minorHAnsi"/>
          <w:bCs/>
          <w:sz w:val="24"/>
          <w:szCs w:val="24"/>
        </w:rPr>
        <w:t xml:space="preserve"> z drugiej strony,</w:t>
      </w:r>
    </w:p>
    <w:p w14:paraId="515C4DC3" w14:textId="77777777" w:rsidR="00B85C60"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1</w:t>
      </w:r>
    </w:p>
    <w:p w14:paraId="5D201438" w14:textId="77777777" w:rsidR="002E51AA" w:rsidRPr="002C363B" w:rsidRDefault="002E51AA"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Zamawiający zleca, a Wykonawca przyjmuje do wykonania:</w:t>
      </w:r>
    </w:p>
    <w:p w14:paraId="32B49524" w14:textId="77777777" w:rsidR="002E51AA" w:rsidRPr="002C363B"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bookmarkStart w:id="1" w:name="_Hlk190765295"/>
      <w:r w:rsidRPr="002C363B">
        <w:rPr>
          <w:rFonts w:asciiTheme="minorHAnsi" w:hAnsiTheme="minorHAnsi" w:cstheme="minorHAnsi"/>
          <w:sz w:val="24"/>
          <w:szCs w:val="24"/>
        </w:rPr>
        <w:t>Lokalizacja: Miasto i Gmina Połaniec</w:t>
      </w:r>
    </w:p>
    <w:p w14:paraId="54CA5607" w14:textId="77777777" w:rsidR="002E51AA" w:rsidRPr="002C363B" w:rsidRDefault="002E51AA" w:rsidP="00FA5DC9">
      <w:pPr>
        <w:spacing w:before="60" w:afterLines="20" w:after="48" w:line="271" w:lineRule="auto"/>
        <w:jc w:val="both"/>
        <w:rPr>
          <w:rFonts w:asciiTheme="minorHAnsi" w:hAnsiTheme="minorHAnsi" w:cstheme="minorHAnsi"/>
          <w:sz w:val="24"/>
          <w:szCs w:val="24"/>
        </w:rPr>
      </w:pPr>
      <w:r w:rsidRPr="002C363B">
        <w:rPr>
          <w:rFonts w:asciiTheme="minorHAnsi" w:hAnsiTheme="minorHAnsi" w:cstheme="minorHAnsi"/>
          <w:sz w:val="24"/>
          <w:szCs w:val="24"/>
        </w:rPr>
        <w:t xml:space="preserve">Nazwa przedmiotu zamówienia: </w:t>
      </w:r>
    </w:p>
    <w:p w14:paraId="33E2DABB" w14:textId="42AF7DAA" w:rsidR="002E72A2" w:rsidRPr="002C363B" w:rsidRDefault="00D56E03" w:rsidP="002E72A2">
      <w:pPr>
        <w:spacing w:before="60" w:afterLines="20" w:after="48" w:line="271" w:lineRule="auto"/>
        <w:jc w:val="both"/>
        <w:rPr>
          <w:rFonts w:asciiTheme="minorHAnsi" w:hAnsiTheme="minorHAnsi" w:cstheme="minorHAnsi"/>
          <w:b/>
          <w:sz w:val="24"/>
          <w:szCs w:val="24"/>
        </w:rPr>
      </w:pPr>
      <w:r w:rsidRPr="00D56E03">
        <w:rPr>
          <w:rFonts w:asciiTheme="minorHAnsi" w:hAnsiTheme="minorHAnsi" w:cstheme="minorHAnsi"/>
          <w:b/>
          <w:sz w:val="24"/>
          <w:szCs w:val="24"/>
        </w:rPr>
        <w:t>Prace adaptacyjne, wykończeniowe związane z dostosowaniem pomieszczeń w budynku do funkcji CUS</w:t>
      </w:r>
    </w:p>
    <w:p w14:paraId="253D0F39" w14:textId="3EE6EF4E" w:rsidR="00867D55" w:rsidRPr="002C363B" w:rsidRDefault="002E51AA" w:rsidP="00485636">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 </w:t>
      </w:r>
      <w:r w:rsidR="00485636" w:rsidRPr="002C363B">
        <w:rPr>
          <w:rFonts w:asciiTheme="minorHAnsi" w:hAnsiTheme="minorHAnsi" w:cstheme="minorHAnsi"/>
          <w:sz w:val="24"/>
          <w:szCs w:val="24"/>
        </w:rPr>
        <w:t>Zakres prac budowlanych obejmuje przebudowę części budynku Urzędu Miasta i Gminy w Połańcu</w:t>
      </w:r>
      <w:bookmarkStart w:id="2" w:name="_Hlk195093031"/>
      <w:r w:rsidR="00485636" w:rsidRPr="002C363B">
        <w:rPr>
          <w:rFonts w:asciiTheme="minorHAnsi" w:hAnsiTheme="minorHAnsi" w:cstheme="minorHAnsi"/>
          <w:sz w:val="24"/>
          <w:szCs w:val="24"/>
        </w:rPr>
        <w:t xml:space="preserve"> - Prace adaptacyjne, wykończeniowe związane z dostosowaniem pomieszczeń w budynku do funkcji CUS</w:t>
      </w:r>
      <w:bookmarkEnd w:id="2"/>
      <w:r w:rsidR="00485636" w:rsidRPr="002C363B">
        <w:rPr>
          <w:rFonts w:asciiTheme="minorHAnsi" w:hAnsiTheme="minorHAnsi" w:cstheme="minorHAnsi"/>
          <w:sz w:val="24"/>
          <w:szCs w:val="24"/>
        </w:rPr>
        <w:t>.</w:t>
      </w:r>
      <w:r w:rsidR="00867D55" w:rsidRPr="002C363B">
        <w:rPr>
          <w:rFonts w:asciiTheme="minorHAnsi" w:hAnsiTheme="minorHAnsi" w:cstheme="minorHAnsi"/>
          <w:sz w:val="24"/>
          <w:szCs w:val="24"/>
        </w:rPr>
        <w:t xml:space="preserve"> </w:t>
      </w:r>
    </w:p>
    <w:p w14:paraId="1C90C1D2" w14:textId="3B88D7E5" w:rsidR="002E51AA" w:rsidRPr="002C363B" w:rsidRDefault="002E51AA" w:rsidP="00867D55">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Zamówienie należy wykonać zgodnie z:</w:t>
      </w:r>
    </w:p>
    <w:p w14:paraId="7868587F" w14:textId="460D9F09" w:rsidR="002E51AA" w:rsidRPr="002C363B"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bookmarkStart w:id="3" w:name="_Hlk194919034"/>
      <w:r w:rsidRPr="002C363B">
        <w:rPr>
          <w:rFonts w:asciiTheme="minorHAnsi" w:hAnsiTheme="minorHAnsi" w:cstheme="minorHAnsi"/>
          <w:sz w:val="24"/>
          <w:szCs w:val="24"/>
        </w:rPr>
        <w:t>Załączon</w:t>
      </w:r>
      <w:r w:rsidR="00E62D06" w:rsidRPr="002C363B">
        <w:rPr>
          <w:rFonts w:asciiTheme="minorHAnsi" w:hAnsiTheme="minorHAnsi" w:cstheme="minorHAnsi"/>
          <w:sz w:val="24"/>
          <w:szCs w:val="24"/>
        </w:rPr>
        <w:t>ą</w:t>
      </w:r>
      <w:r w:rsidRPr="002C363B">
        <w:rPr>
          <w:rFonts w:asciiTheme="minorHAnsi" w:hAnsiTheme="minorHAnsi" w:cstheme="minorHAnsi"/>
          <w:sz w:val="24"/>
          <w:szCs w:val="24"/>
        </w:rPr>
        <w:t xml:space="preserve"> dokumentacj</w:t>
      </w:r>
      <w:r w:rsidR="00E62D06" w:rsidRPr="002C363B">
        <w:rPr>
          <w:rFonts w:asciiTheme="minorHAnsi" w:hAnsiTheme="minorHAnsi" w:cstheme="minorHAnsi"/>
          <w:sz w:val="24"/>
          <w:szCs w:val="24"/>
        </w:rPr>
        <w:t>ą</w:t>
      </w:r>
      <w:r w:rsidRPr="002C363B">
        <w:rPr>
          <w:rFonts w:asciiTheme="minorHAnsi" w:hAnsiTheme="minorHAnsi" w:cstheme="minorHAnsi"/>
          <w:sz w:val="24"/>
          <w:szCs w:val="24"/>
        </w:rPr>
        <w:t xml:space="preserve"> projektow</w:t>
      </w:r>
      <w:r w:rsidR="00E62D06" w:rsidRPr="002C363B">
        <w:rPr>
          <w:rFonts w:asciiTheme="minorHAnsi" w:hAnsiTheme="minorHAnsi" w:cstheme="minorHAnsi"/>
          <w:sz w:val="24"/>
          <w:szCs w:val="24"/>
        </w:rPr>
        <w:t xml:space="preserve">ą </w:t>
      </w:r>
      <w:r w:rsidRPr="002C363B">
        <w:rPr>
          <w:rFonts w:asciiTheme="minorHAnsi" w:hAnsiTheme="minorHAnsi" w:cstheme="minorHAnsi"/>
          <w:sz w:val="24"/>
          <w:szCs w:val="24"/>
        </w:rPr>
        <w:t>- stanowi</w:t>
      </w:r>
      <w:r w:rsidR="00E62D06" w:rsidRPr="002C363B">
        <w:rPr>
          <w:rFonts w:asciiTheme="minorHAnsi" w:hAnsiTheme="minorHAnsi" w:cstheme="minorHAnsi"/>
          <w:sz w:val="24"/>
          <w:szCs w:val="24"/>
        </w:rPr>
        <w:t>ącą</w:t>
      </w:r>
      <w:r w:rsidRPr="002C363B">
        <w:rPr>
          <w:rFonts w:asciiTheme="minorHAnsi" w:hAnsiTheme="minorHAnsi" w:cstheme="minorHAnsi"/>
          <w:sz w:val="24"/>
          <w:szCs w:val="24"/>
        </w:rPr>
        <w:t xml:space="preserve"> podstawę do oszacowania </w:t>
      </w:r>
      <w:r w:rsidR="00E62D06" w:rsidRPr="002C363B">
        <w:rPr>
          <w:rFonts w:asciiTheme="minorHAnsi" w:hAnsiTheme="minorHAnsi" w:cstheme="minorHAnsi"/>
          <w:sz w:val="24"/>
          <w:szCs w:val="24"/>
        </w:rPr>
        <w:t xml:space="preserve">i wykonania </w:t>
      </w:r>
      <w:r w:rsidRPr="002C363B">
        <w:rPr>
          <w:rFonts w:asciiTheme="minorHAnsi" w:hAnsiTheme="minorHAnsi" w:cstheme="minorHAnsi"/>
          <w:sz w:val="24"/>
          <w:szCs w:val="24"/>
        </w:rPr>
        <w:t>robót</w:t>
      </w:r>
      <w:r w:rsidR="00E62D06" w:rsidRPr="002C363B">
        <w:rPr>
          <w:rFonts w:asciiTheme="minorHAnsi" w:hAnsiTheme="minorHAnsi" w:cstheme="minorHAnsi"/>
          <w:sz w:val="24"/>
          <w:szCs w:val="24"/>
        </w:rPr>
        <w:t>,</w:t>
      </w:r>
    </w:p>
    <w:p w14:paraId="5617FDB7" w14:textId="7AA2791F" w:rsidR="002E51AA" w:rsidRPr="002C363B"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C363B">
        <w:rPr>
          <w:rFonts w:asciiTheme="minorHAnsi" w:hAnsiTheme="minorHAnsi" w:cstheme="minorHAnsi"/>
          <w:sz w:val="24"/>
          <w:szCs w:val="24"/>
        </w:rPr>
        <w:t>Załączon</w:t>
      </w:r>
      <w:r w:rsidR="00E62D06" w:rsidRPr="002C363B">
        <w:rPr>
          <w:rFonts w:asciiTheme="minorHAnsi" w:hAnsiTheme="minorHAnsi" w:cstheme="minorHAnsi"/>
          <w:sz w:val="24"/>
          <w:szCs w:val="24"/>
        </w:rPr>
        <w:t>ymi</w:t>
      </w:r>
      <w:r w:rsidRPr="002C363B">
        <w:rPr>
          <w:rFonts w:asciiTheme="minorHAnsi" w:hAnsiTheme="minorHAnsi" w:cstheme="minorHAnsi"/>
          <w:sz w:val="24"/>
          <w:szCs w:val="24"/>
        </w:rPr>
        <w:t xml:space="preserve"> zakres</w:t>
      </w:r>
      <w:r w:rsidR="00E62D06" w:rsidRPr="002C363B">
        <w:rPr>
          <w:rFonts w:asciiTheme="minorHAnsi" w:hAnsiTheme="minorHAnsi" w:cstheme="minorHAnsi"/>
          <w:sz w:val="24"/>
          <w:szCs w:val="24"/>
        </w:rPr>
        <w:t>ami</w:t>
      </w:r>
      <w:r w:rsidRPr="002C363B">
        <w:rPr>
          <w:rFonts w:asciiTheme="minorHAnsi" w:hAnsiTheme="minorHAnsi" w:cstheme="minorHAnsi"/>
          <w:sz w:val="24"/>
          <w:szCs w:val="24"/>
        </w:rPr>
        <w:t xml:space="preserve"> rzeczow</w:t>
      </w:r>
      <w:r w:rsidR="00E62D06" w:rsidRPr="002C363B">
        <w:rPr>
          <w:rFonts w:asciiTheme="minorHAnsi" w:hAnsiTheme="minorHAnsi" w:cstheme="minorHAnsi"/>
          <w:sz w:val="24"/>
          <w:szCs w:val="24"/>
        </w:rPr>
        <w:t>ymi</w:t>
      </w:r>
      <w:r w:rsidRPr="002C363B">
        <w:rPr>
          <w:rFonts w:asciiTheme="minorHAnsi" w:hAnsiTheme="minorHAnsi" w:cstheme="minorHAnsi"/>
          <w:sz w:val="24"/>
          <w:szCs w:val="24"/>
        </w:rPr>
        <w:t xml:space="preserve"> robót – stanowi</w:t>
      </w:r>
      <w:r w:rsidR="00E62D06" w:rsidRPr="002C363B">
        <w:rPr>
          <w:rFonts w:asciiTheme="minorHAnsi" w:hAnsiTheme="minorHAnsi" w:cstheme="minorHAnsi"/>
          <w:sz w:val="24"/>
          <w:szCs w:val="24"/>
        </w:rPr>
        <w:t>ącymi</w:t>
      </w:r>
      <w:r w:rsidRPr="002C363B">
        <w:rPr>
          <w:rFonts w:asciiTheme="minorHAnsi" w:hAnsiTheme="minorHAnsi" w:cstheme="minorHAnsi"/>
          <w:sz w:val="24"/>
          <w:szCs w:val="24"/>
        </w:rPr>
        <w:t xml:space="preserve"> jedynie uzupełnienie w/w </w:t>
      </w:r>
      <w:r w:rsidR="00E62D06" w:rsidRPr="002C363B">
        <w:rPr>
          <w:rFonts w:asciiTheme="minorHAnsi" w:hAnsiTheme="minorHAnsi" w:cstheme="minorHAnsi"/>
          <w:sz w:val="24"/>
          <w:szCs w:val="24"/>
        </w:rPr>
        <w:t>dokumentacji,</w:t>
      </w:r>
    </w:p>
    <w:p w14:paraId="2B168CA1" w14:textId="77777777" w:rsidR="003C079D" w:rsidRPr="002C363B" w:rsidRDefault="002E51AA"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C363B">
        <w:rPr>
          <w:rFonts w:asciiTheme="minorHAnsi" w:hAnsiTheme="minorHAnsi" w:cstheme="minorHAnsi"/>
          <w:sz w:val="24"/>
          <w:szCs w:val="24"/>
        </w:rPr>
        <w:t>Specyfikacj</w:t>
      </w:r>
      <w:r w:rsidR="00E62D06" w:rsidRPr="002C363B">
        <w:rPr>
          <w:rFonts w:asciiTheme="minorHAnsi" w:hAnsiTheme="minorHAnsi" w:cstheme="minorHAnsi"/>
          <w:sz w:val="24"/>
          <w:szCs w:val="24"/>
        </w:rPr>
        <w:t xml:space="preserve">ą </w:t>
      </w:r>
      <w:r w:rsidRPr="002C363B">
        <w:rPr>
          <w:rFonts w:asciiTheme="minorHAnsi" w:hAnsiTheme="minorHAnsi" w:cstheme="minorHAnsi"/>
          <w:sz w:val="24"/>
          <w:szCs w:val="24"/>
        </w:rPr>
        <w:t>techniczn</w:t>
      </w:r>
      <w:r w:rsidR="00E62D06" w:rsidRPr="002C363B">
        <w:rPr>
          <w:rFonts w:asciiTheme="minorHAnsi" w:hAnsiTheme="minorHAnsi" w:cstheme="minorHAnsi"/>
          <w:sz w:val="24"/>
          <w:szCs w:val="24"/>
        </w:rPr>
        <w:t>ą</w:t>
      </w:r>
      <w:r w:rsidRPr="002C363B">
        <w:rPr>
          <w:rFonts w:asciiTheme="minorHAnsi" w:hAnsiTheme="minorHAnsi" w:cstheme="minorHAnsi"/>
          <w:sz w:val="24"/>
          <w:szCs w:val="24"/>
        </w:rPr>
        <w:t xml:space="preserve"> wykonania i odbioru robót budowlanych STWiORB</w:t>
      </w:r>
      <w:r w:rsidR="003C079D" w:rsidRPr="002C363B">
        <w:rPr>
          <w:rFonts w:asciiTheme="minorHAnsi" w:hAnsiTheme="minorHAnsi" w:cstheme="minorHAnsi"/>
          <w:sz w:val="24"/>
          <w:szCs w:val="24"/>
        </w:rPr>
        <w:t>,</w:t>
      </w:r>
    </w:p>
    <w:p w14:paraId="716D3FCD" w14:textId="6C5B477C" w:rsidR="002E51AA" w:rsidRPr="002C363B" w:rsidRDefault="003C079D" w:rsidP="00FA5DC9">
      <w:pPr>
        <w:numPr>
          <w:ilvl w:val="0"/>
          <w:numId w:val="3"/>
        </w:numPr>
        <w:tabs>
          <w:tab w:val="clear" w:pos="720"/>
          <w:tab w:val="num" w:pos="142"/>
          <w:tab w:val="num" w:pos="578"/>
        </w:tabs>
        <w:autoSpaceDE w:val="0"/>
        <w:spacing w:before="60" w:afterLines="20" w:after="48" w:line="271" w:lineRule="auto"/>
        <w:ind w:left="142" w:firstLine="0"/>
        <w:rPr>
          <w:rFonts w:asciiTheme="minorHAnsi" w:hAnsiTheme="minorHAnsi" w:cstheme="minorHAnsi"/>
          <w:sz w:val="24"/>
          <w:szCs w:val="24"/>
        </w:rPr>
      </w:pPr>
      <w:r w:rsidRPr="002C363B">
        <w:rPr>
          <w:rFonts w:asciiTheme="minorHAnsi" w:hAnsiTheme="minorHAnsi" w:cstheme="minorHAnsi"/>
          <w:sz w:val="24"/>
          <w:szCs w:val="24"/>
        </w:rPr>
        <w:t>Opisem przedmiotu zamówienia zawartym w rozdz. IV SWZ</w:t>
      </w:r>
      <w:r w:rsidR="002E51AA" w:rsidRPr="002C363B">
        <w:rPr>
          <w:rFonts w:asciiTheme="minorHAnsi" w:hAnsiTheme="minorHAnsi" w:cstheme="minorHAnsi"/>
          <w:sz w:val="24"/>
          <w:szCs w:val="24"/>
        </w:rPr>
        <w:t>.</w:t>
      </w:r>
    </w:p>
    <w:bookmarkEnd w:id="3"/>
    <w:p w14:paraId="1DE0D26B" w14:textId="55F54662" w:rsidR="00E60097" w:rsidRPr="002C363B" w:rsidRDefault="00E60097"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Przedmiot zamówienia zostanie wykonany w sposób zapewniający wymagania </w:t>
      </w:r>
      <w:bookmarkStart w:id="4" w:name="_Hlk83030906"/>
      <w:r w:rsidRPr="002C363B">
        <w:rPr>
          <w:rFonts w:asciiTheme="minorHAnsi" w:hAnsiTheme="minorHAnsi" w:cstheme="minorHAnsi"/>
          <w:sz w:val="24"/>
          <w:szCs w:val="24"/>
        </w:rPr>
        <w:t>w zakresie dostępności zgodnie z ustawą z dnia 19 lipca 2019 r. o zapewnianiu dostępności osobom ze szczególnymi potrzebami (</w:t>
      </w:r>
      <w:bookmarkStart w:id="5" w:name="_Hlk83030888"/>
      <w:r w:rsidR="00BD4BD4" w:rsidRPr="002C363B">
        <w:rPr>
          <w:rFonts w:asciiTheme="minorHAnsi" w:hAnsiTheme="minorHAnsi" w:cstheme="minorHAnsi"/>
          <w:sz w:val="24"/>
          <w:szCs w:val="24"/>
        </w:rPr>
        <w:t xml:space="preserve">t.j. </w:t>
      </w:r>
      <w:r w:rsidRPr="002C363B">
        <w:rPr>
          <w:rFonts w:asciiTheme="minorHAnsi" w:hAnsiTheme="minorHAnsi" w:cstheme="minorHAnsi"/>
          <w:sz w:val="24"/>
          <w:szCs w:val="24"/>
        </w:rPr>
        <w:t>Dz.U. 20</w:t>
      </w:r>
      <w:r w:rsidR="00BD4BD4" w:rsidRPr="002C363B">
        <w:rPr>
          <w:rFonts w:asciiTheme="minorHAnsi" w:hAnsiTheme="minorHAnsi" w:cstheme="minorHAnsi"/>
          <w:sz w:val="24"/>
          <w:szCs w:val="24"/>
        </w:rPr>
        <w:t>20 r.</w:t>
      </w:r>
      <w:r w:rsidRPr="002C363B">
        <w:rPr>
          <w:rFonts w:asciiTheme="minorHAnsi" w:hAnsiTheme="minorHAnsi" w:cstheme="minorHAnsi"/>
          <w:sz w:val="24"/>
          <w:szCs w:val="24"/>
        </w:rPr>
        <w:t xml:space="preserve"> poz. 1</w:t>
      </w:r>
      <w:r w:rsidR="00BD4BD4" w:rsidRPr="002C363B">
        <w:rPr>
          <w:rFonts w:asciiTheme="minorHAnsi" w:hAnsiTheme="minorHAnsi" w:cstheme="minorHAnsi"/>
          <w:sz w:val="24"/>
          <w:szCs w:val="24"/>
        </w:rPr>
        <w:t>062</w:t>
      </w:r>
      <w:bookmarkEnd w:id="5"/>
      <w:r w:rsidRPr="002C363B">
        <w:rPr>
          <w:rFonts w:asciiTheme="minorHAnsi" w:hAnsiTheme="minorHAnsi" w:cstheme="minorHAnsi"/>
          <w:sz w:val="24"/>
          <w:szCs w:val="24"/>
        </w:rPr>
        <w:t>)</w:t>
      </w:r>
      <w:bookmarkEnd w:id="4"/>
      <w:r w:rsidRPr="002C363B">
        <w:rPr>
          <w:rFonts w:asciiTheme="minorHAnsi" w:hAnsiTheme="minorHAnsi" w:cstheme="minorHAnsi"/>
          <w:sz w:val="24"/>
          <w:szCs w:val="24"/>
        </w:rPr>
        <w:t xml:space="preserve">, w szczególności </w:t>
      </w:r>
      <w:r w:rsidR="00BD4BD4" w:rsidRPr="002C363B">
        <w:rPr>
          <w:rFonts w:asciiTheme="minorHAnsi" w:hAnsiTheme="minorHAnsi" w:cstheme="minorHAnsi"/>
          <w:sz w:val="24"/>
          <w:szCs w:val="24"/>
        </w:rPr>
        <w:t xml:space="preserve">z </w:t>
      </w:r>
      <w:r w:rsidRPr="002C363B">
        <w:rPr>
          <w:rFonts w:asciiTheme="minorHAnsi" w:hAnsiTheme="minorHAnsi" w:cstheme="minorHAnsi"/>
          <w:sz w:val="24"/>
          <w:szCs w:val="24"/>
        </w:rPr>
        <w:t>art. 6</w:t>
      </w:r>
      <w:r w:rsidR="00BD4BD4" w:rsidRPr="002C363B">
        <w:rPr>
          <w:rFonts w:asciiTheme="minorHAnsi" w:hAnsiTheme="minorHAnsi" w:cstheme="minorHAnsi"/>
          <w:sz w:val="24"/>
          <w:szCs w:val="24"/>
        </w:rPr>
        <w:t xml:space="preserve"> </w:t>
      </w:r>
      <w:r w:rsidRPr="002C363B">
        <w:rPr>
          <w:rFonts w:asciiTheme="minorHAnsi" w:hAnsiTheme="minorHAnsi" w:cstheme="minorHAnsi"/>
          <w:sz w:val="24"/>
          <w:szCs w:val="24"/>
        </w:rPr>
        <w:t>ustawy.</w:t>
      </w:r>
    </w:p>
    <w:p w14:paraId="4F65E73D" w14:textId="7ABE95CD" w:rsidR="00E62D06" w:rsidRPr="002C363B" w:rsidRDefault="002E72A2" w:rsidP="00E62D06">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bookmarkStart w:id="6" w:name="_Hlk190765242"/>
      <w:bookmarkEnd w:id="1"/>
      <w:r w:rsidRPr="002C363B">
        <w:rPr>
          <w:rFonts w:asciiTheme="minorHAnsi" w:hAnsiTheme="minorHAnsi" w:cstheme="minorHAnsi"/>
          <w:sz w:val="24"/>
          <w:szCs w:val="24"/>
        </w:rPr>
        <w:lastRenderedPageBreak/>
        <w:t xml:space="preserve">Zamówienie jest </w:t>
      </w:r>
      <w:r w:rsidR="00E62D06" w:rsidRPr="002C363B">
        <w:rPr>
          <w:rFonts w:asciiTheme="minorHAnsi" w:hAnsiTheme="minorHAnsi" w:cstheme="minorHAnsi"/>
          <w:sz w:val="24"/>
          <w:szCs w:val="24"/>
        </w:rPr>
        <w:t>współfinansowan</w:t>
      </w:r>
      <w:r w:rsidR="00E97B6C" w:rsidRPr="002C363B">
        <w:rPr>
          <w:rFonts w:asciiTheme="minorHAnsi" w:hAnsiTheme="minorHAnsi" w:cstheme="minorHAnsi"/>
          <w:sz w:val="24"/>
          <w:szCs w:val="24"/>
        </w:rPr>
        <w:t>e</w:t>
      </w:r>
      <w:r w:rsidR="00E62D06" w:rsidRPr="002C363B">
        <w:rPr>
          <w:rFonts w:asciiTheme="minorHAnsi" w:hAnsiTheme="minorHAnsi" w:cstheme="minorHAnsi"/>
          <w:sz w:val="24"/>
          <w:szCs w:val="24"/>
        </w:rPr>
        <w:t xml:space="preserve"> ze środków Europejskiego Funduszu Społecznego Plus (EFS+) w ramach programu regionalnego Fundusze Europejskie dla Świętokrzyskiego 2021-2027. Projekt pn. „Centrum Usług Społecznych w Połańcu”.</w:t>
      </w:r>
    </w:p>
    <w:p w14:paraId="254C56C5" w14:textId="77777777" w:rsidR="00177262" w:rsidRPr="002C363B" w:rsidRDefault="00177262" w:rsidP="00177262">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Zasada DNSH („nie czyń poważnej szkody”; ang. „Do No </w:t>
      </w:r>
      <w:proofErr w:type="spellStart"/>
      <w:r w:rsidRPr="002C363B">
        <w:rPr>
          <w:rFonts w:asciiTheme="minorHAnsi" w:hAnsiTheme="minorHAnsi" w:cstheme="minorHAnsi"/>
          <w:sz w:val="24"/>
          <w:szCs w:val="24"/>
        </w:rPr>
        <w:t>Significant</w:t>
      </w:r>
      <w:proofErr w:type="spellEnd"/>
      <w:r w:rsidRPr="002C363B">
        <w:rPr>
          <w:rFonts w:asciiTheme="minorHAnsi" w:hAnsiTheme="minorHAnsi" w:cstheme="minorHAnsi"/>
          <w:sz w:val="24"/>
          <w:szCs w:val="24"/>
        </w:rPr>
        <w:t xml:space="preserve"> </w:t>
      </w:r>
      <w:proofErr w:type="spellStart"/>
      <w:r w:rsidRPr="002C363B">
        <w:rPr>
          <w:rFonts w:asciiTheme="minorHAnsi" w:hAnsiTheme="minorHAnsi" w:cstheme="minorHAnsi"/>
          <w:sz w:val="24"/>
          <w:szCs w:val="24"/>
        </w:rPr>
        <w:t>Harm</w:t>
      </w:r>
      <w:proofErr w:type="spellEnd"/>
      <w:r w:rsidRPr="002C363B">
        <w:rPr>
          <w:rFonts w:asciiTheme="minorHAnsi" w:hAnsiTheme="minorHAnsi" w:cstheme="minorHAnsi"/>
          <w:sz w:val="24"/>
          <w:szCs w:val="24"/>
        </w:rPr>
        <w:t>”) jest zasadą dotyczącą niewspierania ani nieprowadzenia działalności gospodarczej, która powoduje znaczące szkody (poważne szkody, posiada znaczący negatywny wpływ) dla któregokolwiek z celów środowiskowych takich jak:</w:t>
      </w:r>
    </w:p>
    <w:p w14:paraId="7CA98739"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łagodzenie zmian klimatu,</w:t>
      </w:r>
    </w:p>
    <w:p w14:paraId="0EB596BD"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adaptacja do zmian klimatu,</w:t>
      </w:r>
    </w:p>
    <w:p w14:paraId="67647C0B"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zrównoważone wykorzystanie i ochrona zasobów wodnych i morskich,</w:t>
      </w:r>
    </w:p>
    <w:p w14:paraId="14F7925B"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gospodarka o obiegu zamkniętym,</w:t>
      </w:r>
    </w:p>
    <w:p w14:paraId="78B67729"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zapobieganie zanieczyszczeniu i jego kontroli,</w:t>
      </w:r>
    </w:p>
    <w:p w14:paraId="0B065263" w14:textId="77777777" w:rsidR="00177262" w:rsidRPr="002C363B" w:rsidRDefault="00177262" w:rsidP="00B252E3">
      <w:pPr>
        <w:numPr>
          <w:ilvl w:val="1"/>
          <w:numId w:val="51"/>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ochrona i odbudowa bioróżnorodności i ekosystemów.</w:t>
      </w:r>
    </w:p>
    <w:p w14:paraId="0C93686D" w14:textId="77777777" w:rsidR="00177262" w:rsidRPr="002C363B" w:rsidRDefault="00177262" w:rsidP="00177262">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Roboty budowlane należy prowadzić zgodnie z zasadą DNSH („nie czyń poważnej szkody”), której wymóg wynika z:</w:t>
      </w:r>
    </w:p>
    <w:p w14:paraId="0E19C384" w14:textId="77777777" w:rsidR="00177262" w:rsidRPr="002C363B" w:rsidRDefault="00177262" w:rsidP="00E32873">
      <w:pPr>
        <w:numPr>
          <w:ilvl w:val="0"/>
          <w:numId w:val="57"/>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Rozporządzenia Parlamentu Europejskiego i Rady (UE) 2021/241 z dnia 12 lutego 2021 r. ustanawiającego Instrument na Rzecz Odbudowy i Zwiększania Odporności </w:t>
      </w:r>
      <w:hyperlink r:id="rId8" w:history="1">
        <w:r w:rsidRPr="002C363B">
          <w:rPr>
            <w:rFonts w:asciiTheme="minorHAnsi" w:hAnsiTheme="minorHAnsi" w:cstheme="minorHAnsi"/>
            <w:sz w:val="24"/>
            <w:szCs w:val="24"/>
          </w:rPr>
          <w:t>https://eur-lex.europa.eu/legal-content/PL/TXT/?uri=CELEX%3A32021R0241</w:t>
        </w:r>
      </w:hyperlink>
      <w:r w:rsidRPr="002C363B">
        <w:rPr>
          <w:rFonts w:asciiTheme="minorHAnsi" w:hAnsiTheme="minorHAnsi" w:cstheme="minorHAnsi"/>
          <w:sz w:val="24"/>
          <w:szCs w:val="24"/>
        </w:rPr>
        <w:t xml:space="preserve">, </w:t>
      </w:r>
    </w:p>
    <w:p w14:paraId="0D6E4EFC" w14:textId="77777777" w:rsidR="00177262" w:rsidRPr="002C363B" w:rsidRDefault="00177262" w:rsidP="00E32873">
      <w:pPr>
        <w:numPr>
          <w:ilvl w:val="0"/>
          <w:numId w:val="57"/>
        </w:numPr>
        <w:spacing w:before="60" w:afterLines="20" w:after="48" w:line="271" w:lineRule="auto"/>
        <w:ind w:left="709"/>
        <w:rPr>
          <w:rFonts w:cs="Calibri"/>
          <w:sz w:val="24"/>
          <w:szCs w:val="24"/>
        </w:rPr>
      </w:pPr>
      <w:r w:rsidRPr="002C363B">
        <w:rPr>
          <w:rFonts w:asciiTheme="minorHAnsi" w:hAnsiTheme="minorHAnsi" w:cstheme="minorHAnsi"/>
          <w:sz w:val="24"/>
          <w:szCs w:val="24"/>
        </w:rPr>
        <w:t xml:space="preserve">Rozporządzenia Parlamentu Europejskiego i Rady (UE) 2020/852 z dnia 18 czerwca 2020 r. w sprawie ustanowienia ram ułatwiających zrównoważone inwestycje, zmieniające rozporządzenie (UE) 2019/2088 </w:t>
      </w:r>
      <w:hyperlink r:id="rId9" w:history="1">
        <w:r w:rsidRPr="002C363B">
          <w:rPr>
            <w:rFonts w:asciiTheme="minorHAnsi" w:hAnsiTheme="minorHAnsi" w:cstheme="minorHAnsi"/>
            <w:sz w:val="24"/>
            <w:szCs w:val="24"/>
          </w:rPr>
          <w:t>https://eur-lex.europa.eu/legal-content/PL/TXT/?uri=CELEX%3A32020R0852</w:t>
        </w:r>
      </w:hyperlink>
      <w:r w:rsidRPr="002C363B">
        <w:rPr>
          <w:rFonts w:cs="Calibri"/>
          <w:sz w:val="24"/>
          <w:szCs w:val="24"/>
        </w:rPr>
        <w:t xml:space="preserve">. </w:t>
      </w:r>
    </w:p>
    <w:p w14:paraId="5BD8DD95" w14:textId="75A02215" w:rsidR="00177262" w:rsidRPr="002C363B" w:rsidRDefault="00177262" w:rsidP="00177262">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Dla potwierdzenia spełnienia powyższej zasady Wykonawca zobowiązany będzie </w:t>
      </w:r>
      <w:r w:rsidR="00B40525" w:rsidRPr="002C363B">
        <w:rPr>
          <w:rFonts w:asciiTheme="minorHAnsi" w:hAnsiTheme="minorHAnsi" w:cstheme="minorHAnsi"/>
          <w:sz w:val="24"/>
          <w:szCs w:val="24"/>
        </w:rPr>
        <w:t xml:space="preserve">między innymi </w:t>
      </w:r>
      <w:r w:rsidRPr="002C363B">
        <w:rPr>
          <w:rFonts w:asciiTheme="minorHAnsi" w:hAnsiTheme="minorHAnsi" w:cstheme="minorHAnsi"/>
          <w:sz w:val="24"/>
          <w:szCs w:val="24"/>
        </w:rPr>
        <w:t xml:space="preserve">do: </w:t>
      </w:r>
    </w:p>
    <w:p w14:paraId="29B97446"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przestrzegania obowiązujących przepisów dot. ochrony środowiska na etapie budowy,</w:t>
      </w:r>
    </w:p>
    <w:p w14:paraId="4AAE5E6C"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przedstawienia kart, świadectw deklaracji potwierdzających pochodzenie, jakość, bezpieczeństwo zastosowanych materiałów, urządzeń itp.</w:t>
      </w:r>
    </w:p>
    <w:p w14:paraId="1E692988"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prowadzenia segregacji odpadów w trakcie budowy,</w:t>
      </w:r>
    </w:p>
    <w:p w14:paraId="436B0725"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uporządkowania placu budowy po zakończeniu robót,</w:t>
      </w:r>
    </w:p>
    <w:p w14:paraId="7BFDEDE1"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usunięcia powstałych w czasie wykonywania robót odpadów w sposób zgodny z zapisami Ustawy o Odpadach oraz Ustawy o utrzymaniu czystości i porządku w gminach</w:t>
      </w:r>
    </w:p>
    <w:p w14:paraId="579BCFF7"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prowadzenia działań skutecznie zapobiegających emisji hałasu, kurzu i zanieczyszczeń w trakcie budowy,</w:t>
      </w:r>
    </w:p>
    <w:p w14:paraId="0F86210F"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prowadzenia prac w porze dziennej,</w:t>
      </w:r>
    </w:p>
    <w:p w14:paraId="27AEE643"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budowy, utrzymania i rozbiórki zaplecza budowy,</w:t>
      </w:r>
    </w:p>
    <w:p w14:paraId="7BC45973"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zabezpieczenia i ochrony placu budowy</w:t>
      </w:r>
    </w:p>
    <w:p w14:paraId="36A88B10" w14:textId="77777777" w:rsidR="00177262" w:rsidRPr="002C363B" w:rsidRDefault="00177262" w:rsidP="00B252E3">
      <w:pPr>
        <w:numPr>
          <w:ilvl w:val="0"/>
          <w:numId w:val="53"/>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zabezpieczenia mienia zgromadzonego na placu budowy.</w:t>
      </w:r>
    </w:p>
    <w:p w14:paraId="00532DF6" w14:textId="536F7E2D" w:rsidR="00177262" w:rsidRPr="002C363B" w:rsidRDefault="00177262" w:rsidP="00177262">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Wykonawca zobowiązany jest </w:t>
      </w:r>
      <w:bookmarkStart w:id="7" w:name="_Hlk194919118"/>
      <w:r w:rsidRPr="002C363B">
        <w:rPr>
          <w:rFonts w:asciiTheme="minorHAnsi" w:hAnsiTheme="minorHAnsi" w:cstheme="minorHAnsi"/>
          <w:sz w:val="24"/>
          <w:szCs w:val="24"/>
        </w:rPr>
        <w:t xml:space="preserve">dokumentować Zamawiającemu prowadzenie robót zgodnie z </w:t>
      </w:r>
      <w:r w:rsidRPr="002C363B">
        <w:rPr>
          <w:rFonts w:asciiTheme="minorHAnsi" w:hAnsiTheme="minorHAnsi" w:cstheme="minorHAnsi"/>
          <w:sz w:val="24"/>
          <w:szCs w:val="24"/>
        </w:rPr>
        <w:lastRenderedPageBreak/>
        <w:t>zasadą DNSH</w:t>
      </w:r>
      <w:bookmarkEnd w:id="7"/>
      <w:r w:rsidRPr="002C363B">
        <w:rPr>
          <w:rFonts w:asciiTheme="minorHAnsi" w:hAnsiTheme="minorHAnsi" w:cstheme="minorHAnsi"/>
          <w:sz w:val="24"/>
          <w:szCs w:val="24"/>
        </w:rPr>
        <w:t>.</w:t>
      </w:r>
    </w:p>
    <w:bookmarkEnd w:id="6"/>
    <w:p w14:paraId="54F51AF3" w14:textId="77777777" w:rsidR="00675C7C" w:rsidRPr="002C363B" w:rsidRDefault="00675C7C"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p>
    <w:p w14:paraId="3F746924" w14:textId="4627593A" w:rsidR="00224A11" w:rsidRPr="002C363B" w:rsidRDefault="00BE18CE" w:rsidP="00B252E3">
      <w:pPr>
        <w:numPr>
          <w:ilvl w:val="0"/>
          <w:numId w:val="6"/>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przystąpi do realizacji przedmiotu umowy od dnia podpisania umowy i zakończy</w:t>
      </w:r>
      <w:r w:rsidR="00CB64FE" w:rsidRPr="002C363B">
        <w:rPr>
          <w:rFonts w:asciiTheme="minorHAnsi" w:hAnsiTheme="minorHAnsi" w:cstheme="minorHAnsi"/>
          <w:sz w:val="24"/>
          <w:szCs w:val="24"/>
        </w:rPr>
        <w:t xml:space="preserve"> </w:t>
      </w:r>
      <w:bookmarkStart w:id="8" w:name="_Hlk204091465"/>
      <w:bookmarkStart w:id="9" w:name="_Hlk194919859"/>
      <w:r w:rsidR="00B252E3" w:rsidRPr="002C363B">
        <w:rPr>
          <w:rFonts w:asciiTheme="minorHAnsi" w:hAnsiTheme="minorHAnsi" w:cstheme="minorHAnsi"/>
          <w:sz w:val="24"/>
          <w:szCs w:val="24"/>
        </w:rPr>
        <w:t xml:space="preserve">do </w:t>
      </w:r>
      <w:r w:rsidR="00E97B6C" w:rsidRPr="002C363B">
        <w:rPr>
          <w:rFonts w:asciiTheme="minorHAnsi" w:hAnsiTheme="minorHAnsi" w:cstheme="minorHAnsi"/>
          <w:sz w:val="24"/>
          <w:szCs w:val="24"/>
        </w:rPr>
        <w:t>dnia</w:t>
      </w:r>
      <w:r w:rsidR="000F01AC" w:rsidRPr="002C363B">
        <w:rPr>
          <w:rFonts w:asciiTheme="minorHAnsi" w:hAnsiTheme="minorHAnsi" w:cstheme="minorHAnsi"/>
          <w:sz w:val="24"/>
          <w:szCs w:val="24"/>
        </w:rPr>
        <w:t xml:space="preserve"> </w:t>
      </w:r>
      <w:r w:rsidR="00423DAC">
        <w:rPr>
          <w:rFonts w:asciiTheme="minorHAnsi" w:hAnsiTheme="minorHAnsi" w:cstheme="minorHAnsi"/>
          <w:sz w:val="24"/>
          <w:szCs w:val="24"/>
        </w:rPr>
        <w:t>12</w:t>
      </w:r>
      <w:r w:rsidR="000F01AC" w:rsidRPr="002C363B">
        <w:rPr>
          <w:rFonts w:asciiTheme="minorHAnsi" w:hAnsiTheme="minorHAnsi" w:cstheme="minorHAnsi"/>
          <w:sz w:val="24"/>
          <w:szCs w:val="24"/>
        </w:rPr>
        <w:t>.06.2026r</w:t>
      </w:r>
      <w:r w:rsidR="00B252E3" w:rsidRPr="002C363B">
        <w:rPr>
          <w:rFonts w:asciiTheme="minorHAnsi" w:hAnsiTheme="minorHAnsi" w:cstheme="minorHAnsi"/>
          <w:sz w:val="24"/>
          <w:szCs w:val="24"/>
        </w:rPr>
        <w:t>.</w:t>
      </w:r>
      <w:r w:rsidR="006E44E4" w:rsidRPr="002C363B">
        <w:rPr>
          <w:rFonts w:asciiTheme="minorHAnsi" w:hAnsiTheme="minorHAnsi" w:cstheme="minorHAnsi"/>
          <w:sz w:val="24"/>
          <w:szCs w:val="24"/>
        </w:rPr>
        <w:t xml:space="preserve"> </w:t>
      </w:r>
      <w:bookmarkStart w:id="10" w:name="_Hlk195165037"/>
      <w:r w:rsidR="00224A11" w:rsidRPr="002C363B">
        <w:rPr>
          <w:rFonts w:asciiTheme="minorHAnsi" w:hAnsiTheme="minorHAnsi" w:cstheme="minorHAnsi"/>
          <w:sz w:val="24"/>
          <w:szCs w:val="24"/>
        </w:rPr>
        <w:t>wraz z uzyskaniem częściowego pozwolenia na użytkowanie</w:t>
      </w:r>
      <w:bookmarkEnd w:id="8"/>
      <w:r w:rsidR="00FF552E" w:rsidRPr="002C363B">
        <w:rPr>
          <w:rFonts w:asciiTheme="minorHAnsi" w:hAnsiTheme="minorHAnsi" w:cstheme="minorHAnsi"/>
          <w:sz w:val="24"/>
          <w:szCs w:val="24"/>
        </w:rPr>
        <w:t>.</w:t>
      </w:r>
      <w:r w:rsidR="00B252E3" w:rsidRPr="002C363B">
        <w:rPr>
          <w:rFonts w:asciiTheme="minorHAnsi" w:hAnsiTheme="minorHAnsi" w:cstheme="minorHAnsi"/>
          <w:sz w:val="24"/>
          <w:szCs w:val="24"/>
        </w:rPr>
        <w:t xml:space="preserve"> </w:t>
      </w:r>
      <w:bookmarkEnd w:id="10"/>
    </w:p>
    <w:bookmarkEnd w:id="9"/>
    <w:p w14:paraId="390937D3" w14:textId="77777777" w:rsidR="00675C7C" w:rsidRPr="002C363B" w:rsidRDefault="00675C7C" w:rsidP="00FA5DC9">
      <w:pPr>
        <w:pStyle w:val="Nagwek2"/>
        <w:tabs>
          <w:tab w:val="num" w:pos="0"/>
        </w:tabs>
        <w:spacing w:before="60" w:afterLines="20" w:after="48" w:line="271" w:lineRule="auto"/>
        <w:jc w:val="center"/>
        <w:rPr>
          <w:rFonts w:ascii="Calibri" w:hAnsi="Calibri"/>
        </w:rPr>
      </w:pPr>
      <w:r w:rsidRPr="002C363B">
        <w:rPr>
          <w:rFonts w:ascii="Calibri" w:hAnsi="Calibri"/>
        </w:rPr>
        <w:t>§ 3</w:t>
      </w:r>
    </w:p>
    <w:p w14:paraId="31AF6DB9" w14:textId="77777777" w:rsidR="009128E7" w:rsidRPr="002C363B" w:rsidRDefault="00675C7C"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Zamawiający przekaże Wykonawcy</w:t>
      </w:r>
      <w:r w:rsidR="00002EF1" w:rsidRPr="002C363B">
        <w:rPr>
          <w:rFonts w:asciiTheme="minorHAnsi" w:hAnsiTheme="minorHAnsi" w:cstheme="minorHAnsi"/>
          <w:sz w:val="24"/>
          <w:szCs w:val="24"/>
        </w:rPr>
        <w:t xml:space="preserve"> protokolarnie</w:t>
      </w:r>
      <w:r w:rsidRPr="002C363B">
        <w:rPr>
          <w:rFonts w:asciiTheme="minorHAnsi" w:hAnsiTheme="minorHAnsi" w:cstheme="minorHAnsi"/>
          <w:sz w:val="24"/>
          <w:szCs w:val="24"/>
        </w:rPr>
        <w:t xml:space="preserve"> teren budowy w terminie 3 dni</w:t>
      </w:r>
      <w:r w:rsidR="00CC4506" w:rsidRPr="002C363B">
        <w:rPr>
          <w:rFonts w:asciiTheme="minorHAnsi" w:hAnsiTheme="minorHAnsi" w:cstheme="minorHAnsi"/>
          <w:sz w:val="24"/>
          <w:szCs w:val="24"/>
        </w:rPr>
        <w:t xml:space="preserve"> od dnia podpisania umowy.</w:t>
      </w:r>
    </w:p>
    <w:p w14:paraId="32112468" w14:textId="77777777" w:rsidR="00B85C60" w:rsidRPr="002C363B" w:rsidRDefault="00B85C60" w:rsidP="00F41CA9">
      <w:pPr>
        <w:pStyle w:val="Nagwek2"/>
        <w:spacing w:before="60" w:afterLines="20" w:after="48" w:line="271" w:lineRule="auto"/>
        <w:ind w:left="142"/>
        <w:jc w:val="center"/>
        <w:rPr>
          <w:rFonts w:ascii="Calibri" w:hAnsi="Calibri"/>
        </w:rPr>
      </w:pPr>
      <w:r w:rsidRPr="002C363B">
        <w:rPr>
          <w:rFonts w:ascii="Calibri" w:hAnsi="Calibri"/>
        </w:rPr>
        <w:t>§ 4</w:t>
      </w:r>
    </w:p>
    <w:p w14:paraId="612AE7C8" w14:textId="404F7557" w:rsidR="00026225" w:rsidRPr="002C363B" w:rsidRDefault="00026225" w:rsidP="00FF25B9">
      <w:pPr>
        <w:numPr>
          <w:ilvl w:val="0"/>
          <w:numId w:val="44"/>
        </w:numPr>
        <w:spacing w:before="60" w:afterLines="20" w:after="48" w:line="271" w:lineRule="auto"/>
        <w:ind w:left="426"/>
        <w:rPr>
          <w:rFonts w:asciiTheme="minorHAnsi" w:hAnsiTheme="minorHAnsi" w:cstheme="minorHAnsi"/>
          <w:sz w:val="24"/>
          <w:szCs w:val="24"/>
        </w:rPr>
      </w:pPr>
      <w:bookmarkStart w:id="11" w:name="_Hlk190765317"/>
      <w:r w:rsidRPr="002C363B">
        <w:rPr>
          <w:rFonts w:asciiTheme="minorHAnsi" w:hAnsiTheme="minorHAnsi" w:cstheme="minorHAnsi"/>
          <w:sz w:val="24"/>
          <w:szCs w:val="24"/>
        </w:rPr>
        <w:t xml:space="preserve">Zamawiający wymaga zatrudnienia do realizacji zamówienia 1 osoby należącej do jednej z kategorii wskazanych w art. 96 ust. 2 pkt 2 lit a-d oraz lit f-g ustawy Pzp, </w:t>
      </w:r>
      <w:proofErr w:type="spellStart"/>
      <w:r w:rsidRPr="002C363B">
        <w:rPr>
          <w:rFonts w:asciiTheme="minorHAnsi" w:hAnsiTheme="minorHAnsi" w:cstheme="minorHAnsi"/>
          <w:sz w:val="24"/>
          <w:szCs w:val="24"/>
        </w:rPr>
        <w:t>tj</w:t>
      </w:r>
      <w:proofErr w:type="spellEnd"/>
      <w:r w:rsidRPr="002C363B">
        <w:rPr>
          <w:rFonts w:asciiTheme="minorHAnsi" w:hAnsiTheme="minorHAnsi" w:cstheme="minorHAnsi"/>
          <w:sz w:val="24"/>
          <w:szCs w:val="24"/>
        </w:rPr>
        <w:t xml:space="preserve">: </w:t>
      </w:r>
    </w:p>
    <w:p w14:paraId="0C8C193E" w14:textId="63C3D3B5" w:rsidR="0092054C" w:rsidRPr="002C363B" w:rsidRDefault="0092054C" w:rsidP="0092054C">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bezrobotnych w rozumieniu ustawy z dnia 20 marca 2025 r. o rynku pracy i służbach zatrudnienia,</w:t>
      </w:r>
    </w:p>
    <w:p w14:paraId="27228B25" w14:textId="18058E34"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 xml:space="preserve">osób poszukujących pracy, niepozostających w zatrudnieniu lub niewykonujących innej pracy zarobkowej, w rozumieniu ustawy z dnia </w:t>
      </w:r>
      <w:r w:rsidR="0092054C" w:rsidRPr="002C363B">
        <w:rPr>
          <w:rFonts w:asciiTheme="minorHAnsi" w:hAnsiTheme="minorHAnsi" w:cstheme="minorHAnsi"/>
        </w:rPr>
        <w:t>20 marca 2025 r. o rynku pracy i służbach zatrudnienia</w:t>
      </w:r>
      <w:r w:rsidRPr="002C363B">
        <w:rPr>
          <w:rFonts w:asciiTheme="minorHAnsi" w:hAnsiTheme="minorHAnsi" w:cstheme="minorHAnsi"/>
        </w:rPr>
        <w:t>,</w:t>
      </w:r>
    </w:p>
    <w:p w14:paraId="7340CA94"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osób usamodzielnianych, o których mowa w art. 140 ust. 1 i 2 ustawy z dnia 9 czerwca 2011 r. o wspieraniu rodziny i systemie pieczy zastępczej,</w:t>
      </w:r>
    </w:p>
    <w:p w14:paraId="17A87C31"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młodocianych, o których mowa w przepisach prawa pracy, w celu przygotowania zawodowego,</w:t>
      </w:r>
    </w:p>
    <w:p w14:paraId="35B110FC"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innych osób niż określone w lit. a-e, o których mowa w ustawie z dnia 13 czerwca 2003 r. o zatrudnieniu socjalnym (Dz. U. z 2022 r. poz. 2241) lub we właściwych przepisach państw członkowskich Unii Europejskiej lub Europejskiego Obszaru Gospodarczego,</w:t>
      </w:r>
    </w:p>
    <w:p w14:paraId="64E55B54" w14:textId="0757658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osób do 30. roku życia oraz po ukończeniu 50. roku życia, posiadających status osoby poszukującej pracy, bez zatrudnienia,</w:t>
      </w:r>
    </w:p>
    <w:p w14:paraId="4DED7FCE" w14:textId="575A400C" w:rsidR="00026225" w:rsidRPr="002C363B" w:rsidRDefault="00026225" w:rsidP="00FF25B9">
      <w:p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 xml:space="preserve">w okresie minimum 50% okresu trwania zamówienia w wymiarze </w:t>
      </w:r>
      <w:r w:rsidR="00177262" w:rsidRPr="002C363B">
        <w:rPr>
          <w:rFonts w:asciiTheme="minorHAnsi" w:hAnsiTheme="minorHAnsi" w:cstheme="minorHAnsi"/>
          <w:sz w:val="24"/>
          <w:szCs w:val="24"/>
        </w:rPr>
        <w:t xml:space="preserve">1 </w:t>
      </w:r>
      <w:r w:rsidRPr="002C363B">
        <w:rPr>
          <w:rFonts w:asciiTheme="minorHAnsi" w:hAnsiTheme="minorHAnsi" w:cstheme="minorHAnsi"/>
          <w:sz w:val="24"/>
          <w:szCs w:val="24"/>
        </w:rPr>
        <w:t xml:space="preserve">etatu na umowę o pracę. </w:t>
      </w:r>
    </w:p>
    <w:p w14:paraId="2B4CD6F5" w14:textId="43556951" w:rsidR="00026225" w:rsidRPr="002C363B" w:rsidRDefault="00026225" w:rsidP="00FF25B9">
      <w:pPr>
        <w:numPr>
          <w:ilvl w:val="0"/>
          <w:numId w:val="44"/>
        </w:num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W przypadku braku możliwości kontynuowania zatrudnienia przez osobę wskazaną</w:t>
      </w:r>
      <w:r w:rsidR="00227BBE" w:rsidRPr="002C363B">
        <w:rPr>
          <w:rFonts w:asciiTheme="minorHAnsi" w:hAnsiTheme="minorHAnsi" w:cstheme="minorHAnsi"/>
          <w:sz w:val="24"/>
          <w:szCs w:val="24"/>
        </w:rPr>
        <w:t xml:space="preserve">, </w:t>
      </w:r>
      <w:r w:rsidRPr="002C363B">
        <w:rPr>
          <w:rFonts w:asciiTheme="minorHAnsi" w:hAnsiTheme="minorHAnsi" w:cstheme="minorHAnsi"/>
          <w:sz w:val="24"/>
          <w:szCs w:val="24"/>
        </w:rPr>
        <w:t>z przyczyn niezależnych od Wykonawcy</w:t>
      </w:r>
      <w:r w:rsidR="00227BBE" w:rsidRPr="002C363B">
        <w:rPr>
          <w:rFonts w:asciiTheme="minorHAnsi" w:hAnsiTheme="minorHAnsi" w:cstheme="minorHAnsi"/>
          <w:sz w:val="24"/>
          <w:szCs w:val="24"/>
        </w:rPr>
        <w:t>,</w:t>
      </w:r>
      <w:r w:rsidRPr="002C363B">
        <w:rPr>
          <w:rFonts w:asciiTheme="minorHAnsi" w:hAnsiTheme="minorHAnsi" w:cstheme="minorHAnsi"/>
          <w:sz w:val="24"/>
          <w:szCs w:val="24"/>
        </w:rPr>
        <w:t xml:space="preserve"> należy w terminie 14 dni od ustania stosunku zatrudnienia wskazać inną osobę, która spełni w/w wymóg.</w:t>
      </w:r>
    </w:p>
    <w:p w14:paraId="3DDF35AB" w14:textId="77777777" w:rsidR="00026225" w:rsidRPr="002C363B" w:rsidRDefault="00026225" w:rsidP="00FF25B9">
      <w:pPr>
        <w:numPr>
          <w:ilvl w:val="0"/>
          <w:numId w:val="44"/>
        </w:num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W ramach czynności kontrolnych, prowadzonych w trakcie realizacji zamówienia, zamawiający jest uprawniony w szczególności do:</w:t>
      </w:r>
    </w:p>
    <w:p w14:paraId="371AB198"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żądania oświadczeń w zakresie potwierdzenia spełniania ww. wymogów i dokonywania ich oceny,</w:t>
      </w:r>
    </w:p>
    <w:p w14:paraId="161BF135"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żądania wyjaśnień w przypadku wątpliwości w zakresie potwierdzenia spełniania ww. wymogów,</w:t>
      </w:r>
    </w:p>
    <w:p w14:paraId="490141B0" w14:textId="77777777" w:rsidR="00026225"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przeprowadzania kontroli na miejscu wykonywania świadczenia.</w:t>
      </w:r>
    </w:p>
    <w:p w14:paraId="5041E90F" w14:textId="233EEA14" w:rsidR="00026225" w:rsidRPr="002C363B" w:rsidRDefault="00026225" w:rsidP="00D85C4A">
      <w:pPr>
        <w:numPr>
          <w:ilvl w:val="0"/>
          <w:numId w:val="44"/>
        </w:num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W trakcie realizacji zamówienia na każde wezwanie zamawiającego w wyznaczonym w tym wezwaniu terminie wykonawca przedłoży zamawiającemu następujące dowody w celu potwierdzenia spełnienia wymogu zatrudnienia osób, o których mowa w ust. 1</w:t>
      </w:r>
      <w:r w:rsidR="00FF25B9" w:rsidRPr="002C363B">
        <w:rPr>
          <w:rFonts w:asciiTheme="minorHAnsi" w:hAnsiTheme="minorHAnsi" w:cstheme="minorHAnsi"/>
          <w:sz w:val="24"/>
          <w:szCs w:val="24"/>
        </w:rPr>
        <w:t>, np.</w:t>
      </w:r>
      <w:r w:rsidRPr="002C363B">
        <w:rPr>
          <w:rFonts w:asciiTheme="minorHAnsi" w:hAnsiTheme="minorHAnsi" w:cstheme="minorHAnsi"/>
          <w:sz w:val="24"/>
          <w:szCs w:val="24"/>
        </w:rPr>
        <w:t>:</w:t>
      </w:r>
    </w:p>
    <w:p w14:paraId="3B0CD86E" w14:textId="3EB612AE" w:rsidR="00FF25B9" w:rsidRPr="002C363B" w:rsidRDefault="00026225"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 xml:space="preserve">oświadczenie wykonawcy dotyczące wymagań określonych przez zamawiającego </w:t>
      </w:r>
      <w:r w:rsidR="00227BBE" w:rsidRPr="002C363B">
        <w:rPr>
          <w:rFonts w:asciiTheme="minorHAnsi" w:hAnsiTheme="minorHAnsi" w:cstheme="minorHAnsi"/>
        </w:rPr>
        <w:t>w ust. 1</w:t>
      </w:r>
      <w:r w:rsidRPr="002C363B">
        <w:rPr>
          <w:rFonts w:asciiTheme="minorHAnsi" w:hAnsiTheme="minorHAnsi" w:cstheme="minorHAnsi"/>
        </w:rPr>
        <w:t xml:space="preserve">. </w:t>
      </w:r>
      <w:r w:rsidRPr="002C363B">
        <w:rPr>
          <w:rFonts w:asciiTheme="minorHAnsi" w:hAnsiTheme="minorHAnsi" w:cstheme="minorHAnsi"/>
        </w:rPr>
        <w:lastRenderedPageBreak/>
        <w:t xml:space="preserve">Oświadczenie to powinno zawierać: dokładne określenie podmiotu składającego oświadczenie, datę złożenia oświadczenia, informację o zatrudnieniu na umowę o pracę do realizacji zamówienia </w:t>
      </w:r>
      <w:bookmarkStart w:id="12" w:name="_Hlk190764727"/>
      <w:r w:rsidR="00227BBE" w:rsidRPr="002C363B">
        <w:rPr>
          <w:rFonts w:asciiTheme="minorHAnsi" w:hAnsiTheme="minorHAnsi" w:cstheme="minorHAnsi"/>
        </w:rPr>
        <w:t>osoby należąc</w:t>
      </w:r>
      <w:r w:rsidR="00177262" w:rsidRPr="002C363B">
        <w:rPr>
          <w:rFonts w:asciiTheme="minorHAnsi" w:hAnsiTheme="minorHAnsi" w:cstheme="minorHAnsi"/>
        </w:rPr>
        <w:t>ej</w:t>
      </w:r>
      <w:r w:rsidR="00227BBE" w:rsidRPr="002C363B">
        <w:rPr>
          <w:rFonts w:asciiTheme="minorHAnsi" w:hAnsiTheme="minorHAnsi" w:cstheme="minorHAnsi"/>
        </w:rPr>
        <w:t xml:space="preserve"> do </w:t>
      </w:r>
      <w:r w:rsidRPr="002C363B">
        <w:rPr>
          <w:rFonts w:asciiTheme="minorHAnsi" w:hAnsiTheme="minorHAnsi" w:cstheme="minorHAnsi"/>
        </w:rPr>
        <w:t xml:space="preserve">określonej </w:t>
      </w:r>
      <w:bookmarkEnd w:id="12"/>
      <w:r w:rsidRPr="002C363B">
        <w:rPr>
          <w:rFonts w:asciiTheme="minorHAnsi" w:hAnsiTheme="minorHAnsi" w:cstheme="minorHAnsi"/>
        </w:rPr>
        <w:t xml:space="preserve">w ust. 1 grupy osób (zgodnie z wymaganiami zamawiającego) w liczbie wymaganej przez zamawiającego, okres zatrudnienia oraz wymiar etatu, podpis osoby uprawnionej do złożenia oświadczenia w imieniu </w:t>
      </w:r>
      <w:r w:rsidR="00227BBE" w:rsidRPr="002C363B">
        <w:rPr>
          <w:rFonts w:asciiTheme="minorHAnsi" w:hAnsiTheme="minorHAnsi" w:cstheme="minorHAnsi"/>
        </w:rPr>
        <w:t>W</w:t>
      </w:r>
      <w:r w:rsidRPr="002C363B">
        <w:rPr>
          <w:rFonts w:asciiTheme="minorHAnsi" w:hAnsiTheme="minorHAnsi" w:cstheme="minorHAnsi"/>
        </w:rPr>
        <w:t>ykonawcy</w:t>
      </w:r>
      <w:r w:rsidR="00FF25B9" w:rsidRPr="002C363B">
        <w:rPr>
          <w:rFonts w:asciiTheme="minorHAnsi" w:hAnsiTheme="minorHAnsi" w:cstheme="minorHAnsi"/>
        </w:rPr>
        <w:t>, i/lub</w:t>
      </w:r>
    </w:p>
    <w:p w14:paraId="0B96C26A" w14:textId="74DF9CF1" w:rsidR="00026225" w:rsidRPr="002C363B" w:rsidRDefault="00FF25B9" w:rsidP="00FF25B9">
      <w:pPr>
        <w:pStyle w:val="Akapitzlist"/>
        <w:numPr>
          <w:ilvl w:val="0"/>
          <w:numId w:val="45"/>
        </w:numPr>
        <w:spacing w:before="60" w:afterLines="20" w:after="48" w:line="271" w:lineRule="auto"/>
        <w:ind w:left="993"/>
        <w:rPr>
          <w:rFonts w:asciiTheme="minorHAnsi" w:hAnsiTheme="minorHAnsi" w:cstheme="minorHAnsi"/>
        </w:rPr>
      </w:pPr>
      <w:r w:rsidRPr="002C363B">
        <w:rPr>
          <w:rFonts w:asciiTheme="minorHAnsi" w:hAnsiTheme="minorHAnsi" w:cstheme="minorHAnsi"/>
        </w:rPr>
        <w:t xml:space="preserve">poświadczoną za zgodność z oryginałem odpowiednio przez Wykonawcę kopię umowy/umów o pracę zawartych przez Wykonawcę z osobami skierowanymi do wykonywania robót określonych w ust. 1 (wraz z dokumentem regulującym zakres obowiązków, jeżeli został sporządzony). Kopia umowy/umów powinna zostać zanonimizowana w sposób zapewniających ochronę danych osobowych pracowników. Informacje takie jak: </w:t>
      </w:r>
      <w:r w:rsidR="004443EA" w:rsidRPr="002C363B">
        <w:rPr>
          <w:rFonts w:asciiTheme="minorHAnsi" w:hAnsiTheme="minorHAnsi" w:cstheme="minorHAnsi"/>
        </w:rPr>
        <w:t xml:space="preserve">informacja o zatrudnieniu na umowę o pracę do realizacji zamówienia osoby należącej do określonej w ust. 1 grupy osób, </w:t>
      </w:r>
      <w:r w:rsidRPr="002C363B">
        <w:rPr>
          <w:rFonts w:asciiTheme="minorHAnsi" w:hAnsiTheme="minorHAnsi" w:cstheme="minorHAnsi"/>
        </w:rPr>
        <w:t xml:space="preserve">data zawarcia umowy, rodzaj umowy o pracę i wymiar etatu, </w:t>
      </w:r>
      <w:r w:rsidR="004443EA" w:rsidRPr="002C363B">
        <w:rPr>
          <w:rFonts w:asciiTheme="minorHAnsi" w:hAnsiTheme="minorHAnsi" w:cstheme="minorHAnsi"/>
        </w:rPr>
        <w:t xml:space="preserve">okres zatrudnienia </w:t>
      </w:r>
      <w:r w:rsidRPr="002C363B">
        <w:rPr>
          <w:rFonts w:asciiTheme="minorHAnsi" w:hAnsiTheme="minorHAnsi" w:cstheme="minorHAnsi"/>
        </w:rPr>
        <w:t>powinny być możliwe  do zidentyfikowania</w:t>
      </w:r>
      <w:r w:rsidR="00026225" w:rsidRPr="002C363B">
        <w:rPr>
          <w:rFonts w:asciiTheme="minorHAnsi" w:hAnsiTheme="minorHAnsi" w:cstheme="minorHAnsi"/>
        </w:rPr>
        <w:t>.</w:t>
      </w:r>
    </w:p>
    <w:p w14:paraId="53AB7044" w14:textId="63E7505D" w:rsidR="00026225" w:rsidRPr="002C363B" w:rsidRDefault="00026225" w:rsidP="00FF25B9">
      <w:pPr>
        <w:numPr>
          <w:ilvl w:val="0"/>
          <w:numId w:val="44"/>
        </w:num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 xml:space="preserve">Zamawiający wymaga zatrudnienia na podstawie umowy o pracę przez wykonawcę lub podwykonawcę osób wykonujących wskazane poniżej czynności w trakcie realizacji zamówienia: </w:t>
      </w:r>
      <w:r w:rsidR="00515BF7" w:rsidRPr="002C363B">
        <w:rPr>
          <w:rFonts w:asciiTheme="minorHAnsi" w:hAnsiTheme="minorHAnsi" w:cstheme="minorHAnsi"/>
          <w:sz w:val="24"/>
          <w:szCs w:val="24"/>
        </w:rPr>
        <w:t>wykonywanie robót ogólnobudowlanych, instalacyjnych.</w:t>
      </w:r>
    </w:p>
    <w:p w14:paraId="72FEBF39" w14:textId="77777777" w:rsidR="00026225" w:rsidRPr="002C363B" w:rsidRDefault="00026225" w:rsidP="00FF25B9">
      <w:pPr>
        <w:numPr>
          <w:ilvl w:val="0"/>
          <w:numId w:val="19"/>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Zamawiający uprawniony jest w szczególności do: </w:t>
      </w:r>
    </w:p>
    <w:p w14:paraId="31FAE00C" w14:textId="77777777" w:rsidR="00026225" w:rsidRPr="002C363B" w:rsidRDefault="00026225" w:rsidP="00FF25B9">
      <w:pPr>
        <w:numPr>
          <w:ilvl w:val="0"/>
          <w:numId w:val="5"/>
        </w:numPr>
        <w:tabs>
          <w:tab w:val="clear" w:pos="578"/>
          <w:tab w:val="num" w:pos="851"/>
        </w:tabs>
        <w:autoSpaceDE w:val="0"/>
        <w:spacing w:before="60" w:afterLines="20" w:after="48" w:line="271" w:lineRule="auto"/>
        <w:ind w:left="1134"/>
        <w:rPr>
          <w:rFonts w:asciiTheme="minorHAnsi" w:hAnsiTheme="minorHAnsi" w:cstheme="minorHAnsi"/>
          <w:sz w:val="24"/>
          <w:szCs w:val="24"/>
        </w:rPr>
      </w:pPr>
      <w:r w:rsidRPr="002C363B">
        <w:rPr>
          <w:rFonts w:asciiTheme="minorHAnsi" w:hAnsiTheme="minorHAnsi" w:cstheme="minorHAnsi"/>
          <w:sz w:val="24"/>
          <w:szCs w:val="24"/>
        </w:rPr>
        <w:t>żądania oświadczeń i dokumentów w zakresie potwierdzenia spełniania ww. wymogów i dokonywania ich oceny,</w:t>
      </w:r>
    </w:p>
    <w:p w14:paraId="00720D65" w14:textId="77777777" w:rsidR="00026225" w:rsidRPr="002C363B" w:rsidRDefault="00026225" w:rsidP="00FF25B9">
      <w:pPr>
        <w:numPr>
          <w:ilvl w:val="0"/>
          <w:numId w:val="5"/>
        </w:numPr>
        <w:tabs>
          <w:tab w:val="clear" w:pos="578"/>
          <w:tab w:val="num" w:pos="851"/>
        </w:tabs>
        <w:autoSpaceDE w:val="0"/>
        <w:spacing w:before="60" w:afterLines="20" w:after="48" w:line="271" w:lineRule="auto"/>
        <w:ind w:left="1134"/>
        <w:rPr>
          <w:rFonts w:asciiTheme="minorHAnsi" w:hAnsiTheme="minorHAnsi" w:cstheme="minorHAnsi"/>
          <w:sz w:val="24"/>
          <w:szCs w:val="24"/>
        </w:rPr>
      </w:pPr>
      <w:r w:rsidRPr="002C363B">
        <w:rPr>
          <w:rFonts w:asciiTheme="minorHAnsi" w:hAnsiTheme="minorHAnsi" w:cstheme="minorHAnsi"/>
          <w:sz w:val="24"/>
          <w:szCs w:val="24"/>
        </w:rPr>
        <w:t>żądania wyjaśnień w przypadku wątpliwości w zakresie potwierdzenia spełniania ww. wymogów,</w:t>
      </w:r>
    </w:p>
    <w:p w14:paraId="327897C9" w14:textId="77777777" w:rsidR="00026225" w:rsidRPr="002C363B" w:rsidRDefault="00026225" w:rsidP="00026225">
      <w:pPr>
        <w:numPr>
          <w:ilvl w:val="0"/>
          <w:numId w:val="5"/>
        </w:numPr>
        <w:tabs>
          <w:tab w:val="clear" w:pos="578"/>
          <w:tab w:val="num" w:pos="851"/>
        </w:tabs>
        <w:autoSpaceDE w:val="0"/>
        <w:spacing w:before="60" w:afterLines="20" w:after="48" w:line="271" w:lineRule="auto"/>
        <w:ind w:left="1134"/>
        <w:rPr>
          <w:rFonts w:asciiTheme="minorHAnsi" w:hAnsiTheme="minorHAnsi" w:cstheme="minorHAnsi"/>
          <w:sz w:val="24"/>
          <w:szCs w:val="24"/>
        </w:rPr>
      </w:pPr>
      <w:r w:rsidRPr="002C363B">
        <w:rPr>
          <w:rFonts w:asciiTheme="minorHAnsi" w:hAnsiTheme="minorHAnsi" w:cstheme="minorHAnsi"/>
          <w:sz w:val="24"/>
          <w:szCs w:val="24"/>
        </w:rPr>
        <w:t>przeprowadzania kontroli na miejscu wykonywania świadczenia.</w:t>
      </w:r>
    </w:p>
    <w:p w14:paraId="5763C76C" w14:textId="5C4772F6" w:rsidR="00026225" w:rsidRPr="002C363B" w:rsidRDefault="00026225" w:rsidP="00227BBE">
      <w:pPr>
        <w:numPr>
          <w:ilvl w:val="0"/>
          <w:numId w:val="19"/>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C14408" w:rsidRPr="002C363B">
        <w:rPr>
          <w:rFonts w:asciiTheme="minorHAnsi" w:hAnsiTheme="minorHAnsi" w:cstheme="minorHAnsi"/>
          <w:sz w:val="24"/>
          <w:szCs w:val="24"/>
        </w:rPr>
        <w:t>5</w:t>
      </w:r>
      <w:r w:rsidRPr="002C363B">
        <w:rPr>
          <w:rFonts w:asciiTheme="minorHAnsi" w:hAnsiTheme="minorHAnsi" w:cstheme="minorHAnsi"/>
          <w:sz w:val="24"/>
          <w:szCs w:val="24"/>
        </w:rPr>
        <w:t xml:space="preserve"> czynności w trakcie realizacji zamówienia:</w:t>
      </w:r>
    </w:p>
    <w:p w14:paraId="29E65191" w14:textId="77777777" w:rsidR="00026225" w:rsidRPr="002C363B" w:rsidRDefault="00026225" w:rsidP="00026225">
      <w:pPr>
        <w:tabs>
          <w:tab w:val="num" w:pos="142"/>
        </w:tabs>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złożenia oświadczenia w imieniu wykonawcy lub podwykonawcy;</w:t>
      </w:r>
    </w:p>
    <w:p w14:paraId="03D3E2E0" w14:textId="44DB9441" w:rsidR="00026225" w:rsidRPr="002C363B" w:rsidRDefault="00026225" w:rsidP="00227BBE">
      <w:pPr>
        <w:numPr>
          <w:ilvl w:val="0"/>
          <w:numId w:val="19"/>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 xml:space="preserve">Z tytułu niespełnienia przez wykonawcę lub podwykonawcę wymogu zatrudnienia na podstawie umowy o pracę osób wykonujących wskazane w ust. </w:t>
      </w:r>
      <w:r w:rsidR="00C14408" w:rsidRPr="002C363B">
        <w:rPr>
          <w:rFonts w:asciiTheme="minorHAnsi" w:hAnsiTheme="minorHAnsi" w:cstheme="minorHAnsi"/>
          <w:sz w:val="24"/>
          <w:szCs w:val="24"/>
        </w:rPr>
        <w:t>5</w:t>
      </w:r>
      <w:r w:rsidRPr="002C363B">
        <w:rPr>
          <w:rFonts w:asciiTheme="minorHAnsi" w:hAnsiTheme="minorHAnsi" w:cstheme="minorHAnsi"/>
          <w:sz w:val="24"/>
          <w:szCs w:val="24"/>
        </w:rPr>
        <w:t xml:space="preserve"> czynności zamawiający przewiduje sankcję w postaci obowiązku zapłaty przez wykonawcę kary umownej w </w:t>
      </w:r>
      <w:r w:rsidRPr="002C363B">
        <w:rPr>
          <w:rFonts w:asciiTheme="minorHAnsi" w:hAnsiTheme="minorHAnsi" w:cstheme="minorHAnsi"/>
          <w:sz w:val="24"/>
          <w:szCs w:val="24"/>
        </w:rPr>
        <w:lastRenderedPageBreak/>
        <w:t xml:space="preserve">wysokości określonej w niniejszej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C14408" w:rsidRPr="002C363B">
        <w:rPr>
          <w:rFonts w:asciiTheme="minorHAnsi" w:hAnsiTheme="minorHAnsi" w:cstheme="minorHAnsi"/>
          <w:sz w:val="24"/>
          <w:szCs w:val="24"/>
        </w:rPr>
        <w:t>5</w:t>
      </w:r>
      <w:r w:rsidRPr="002C363B">
        <w:rPr>
          <w:rFonts w:asciiTheme="minorHAnsi" w:hAnsiTheme="minorHAnsi" w:cstheme="minorHAnsi"/>
          <w:sz w:val="24"/>
          <w:szCs w:val="24"/>
        </w:rPr>
        <w:t xml:space="preserve"> czynności. </w:t>
      </w:r>
    </w:p>
    <w:p w14:paraId="72B34B84" w14:textId="77777777" w:rsidR="00026225" w:rsidRPr="002C363B" w:rsidRDefault="00026225" w:rsidP="00227BBE">
      <w:pPr>
        <w:numPr>
          <w:ilvl w:val="0"/>
          <w:numId w:val="19"/>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bookmarkEnd w:id="11"/>
    <w:p w14:paraId="48688327" w14:textId="77777777" w:rsidR="003E2AA3"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5</w:t>
      </w:r>
    </w:p>
    <w:p w14:paraId="6C7C4901" w14:textId="77777777" w:rsidR="00B85C60" w:rsidRPr="002C363B" w:rsidRDefault="00B85C60"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Wykonawca przyjmuje na siebie następujące obowiązki szczegółowe:</w:t>
      </w:r>
    </w:p>
    <w:p w14:paraId="7709A365" w14:textId="77777777" w:rsidR="00B85C60" w:rsidRPr="002C363B" w:rsidRDefault="00A11C02" w:rsidP="00227BBE">
      <w:pPr>
        <w:numPr>
          <w:ilvl w:val="0"/>
          <w:numId w:val="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informowania Zamawiającego</w:t>
      </w:r>
      <w:r w:rsidR="002819E1" w:rsidRPr="002C363B">
        <w:rPr>
          <w:rFonts w:asciiTheme="minorHAnsi" w:hAnsiTheme="minorHAnsi" w:cstheme="minorHAnsi"/>
          <w:sz w:val="24"/>
          <w:szCs w:val="24"/>
        </w:rPr>
        <w:t xml:space="preserve"> </w:t>
      </w:r>
      <w:r w:rsidR="00B85C60" w:rsidRPr="002C363B">
        <w:rPr>
          <w:rFonts w:asciiTheme="minorHAnsi" w:hAnsiTheme="minorHAnsi" w:cstheme="minorHAnsi"/>
          <w:sz w:val="24"/>
          <w:szCs w:val="24"/>
        </w:rPr>
        <w:t>o konieczności wykonania robót dodatkowych i zamiennych w</w:t>
      </w:r>
      <w:r w:rsidR="00C93970" w:rsidRPr="002C363B">
        <w:rPr>
          <w:rFonts w:asciiTheme="minorHAnsi" w:hAnsiTheme="minorHAnsi" w:cstheme="minorHAnsi"/>
          <w:sz w:val="24"/>
          <w:szCs w:val="24"/>
        </w:rPr>
        <w:t> </w:t>
      </w:r>
      <w:r w:rsidR="00B85C60" w:rsidRPr="002C363B">
        <w:rPr>
          <w:rFonts w:asciiTheme="minorHAnsi" w:hAnsiTheme="minorHAnsi" w:cstheme="minorHAnsi"/>
          <w:sz w:val="24"/>
          <w:szCs w:val="24"/>
        </w:rPr>
        <w:t>terminie 7 dni od daty stwierdzenia konieczności ich  wykonania,</w:t>
      </w:r>
    </w:p>
    <w:p w14:paraId="47CE5998" w14:textId="77777777" w:rsidR="00B85C60" w:rsidRPr="002C363B" w:rsidRDefault="00B85C60" w:rsidP="00227BBE">
      <w:pPr>
        <w:numPr>
          <w:ilvl w:val="0"/>
          <w:numId w:val="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informowanie Zamawiającego</w:t>
      </w:r>
      <w:r w:rsidR="002819E1" w:rsidRPr="002C363B">
        <w:rPr>
          <w:rFonts w:asciiTheme="minorHAnsi" w:hAnsiTheme="minorHAnsi" w:cstheme="minorHAnsi"/>
          <w:sz w:val="24"/>
          <w:szCs w:val="24"/>
        </w:rPr>
        <w:t xml:space="preserve"> </w:t>
      </w:r>
      <w:r w:rsidRPr="002C363B">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2C363B">
        <w:rPr>
          <w:rFonts w:asciiTheme="minorHAnsi" w:hAnsiTheme="minorHAnsi" w:cstheme="minorHAnsi"/>
          <w:sz w:val="24"/>
          <w:szCs w:val="24"/>
        </w:rPr>
        <w:t>przedstawiciela Zamawiającego</w:t>
      </w:r>
      <w:r w:rsidRPr="002C363B">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3321D0E7" w14:textId="76404BF1" w:rsidR="00E62D06" w:rsidRPr="002C363B" w:rsidRDefault="004C23A1" w:rsidP="00227BBE">
      <w:pPr>
        <w:numPr>
          <w:ilvl w:val="0"/>
          <w:numId w:val="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177262" w:rsidRPr="002C363B">
        <w:rPr>
          <w:rFonts w:asciiTheme="minorHAnsi" w:hAnsiTheme="minorHAnsi" w:cstheme="minorHAnsi"/>
          <w:sz w:val="24"/>
          <w:szCs w:val="24"/>
        </w:rPr>
        <w:t>.</w:t>
      </w:r>
    </w:p>
    <w:p w14:paraId="60FB6AFB" w14:textId="77777777" w:rsidR="002449F9"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6</w:t>
      </w:r>
    </w:p>
    <w:p w14:paraId="28440E27" w14:textId="42D855B9" w:rsidR="0006039B" w:rsidRPr="002C363B" w:rsidRDefault="009676BF" w:rsidP="00227BBE">
      <w:pPr>
        <w:numPr>
          <w:ilvl w:val="0"/>
          <w:numId w:val="8"/>
        </w:numPr>
        <w:spacing w:before="60" w:afterLines="20" w:after="48" w:line="271" w:lineRule="auto"/>
        <w:ind w:left="426" w:hanging="426"/>
        <w:rPr>
          <w:rFonts w:asciiTheme="minorHAnsi" w:hAnsiTheme="minorHAnsi" w:cstheme="minorHAnsi"/>
          <w:sz w:val="24"/>
          <w:szCs w:val="24"/>
        </w:rPr>
      </w:pPr>
      <w:bookmarkStart w:id="13" w:name="_Hlk190765341"/>
      <w:r w:rsidRPr="002C363B">
        <w:rPr>
          <w:rFonts w:asciiTheme="minorHAnsi" w:hAnsiTheme="minorHAnsi" w:cstheme="minorHAnsi"/>
          <w:sz w:val="24"/>
          <w:szCs w:val="24"/>
        </w:rPr>
        <w:t xml:space="preserve">Zamawiający zobowiązuje się zapłacić Wykonawcy wynagrodzenie ryczałtowe za przedmiot zamówienia  </w:t>
      </w:r>
      <w:r w:rsidR="004B0C42" w:rsidRPr="002C363B">
        <w:rPr>
          <w:rFonts w:asciiTheme="minorHAnsi" w:hAnsiTheme="minorHAnsi" w:cstheme="minorHAnsi"/>
          <w:sz w:val="24"/>
          <w:szCs w:val="24"/>
        </w:rPr>
        <w:t>………</w:t>
      </w:r>
      <w:r w:rsidR="00547BE2" w:rsidRPr="002C363B">
        <w:rPr>
          <w:rFonts w:asciiTheme="minorHAnsi" w:hAnsiTheme="minorHAnsi" w:cstheme="minorHAnsi"/>
          <w:sz w:val="24"/>
          <w:szCs w:val="24"/>
        </w:rPr>
        <w:t>………………………</w:t>
      </w:r>
      <w:r w:rsidR="004B0C42" w:rsidRPr="002C363B">
        <w:rPr>
          <w:rFonts w:asciiTheme="minorHAnsi" w:hAnsiTheme="minorHAnsi" w:cstheme="minorHAnsi"/>
          <w:sz w:val="24"/>
          <w:szCs w:val="24"/>
        </w:rPr>
        <w:t>.zł brutto łącznie z VAT ………</w:t>
      </w:r>
      <w:r w:rsidR="00553FA4" w:rsidRPr="002C363B">
        <w:rPr>
          <w:rFonts w:asciiTheme="minorHAnsi" w:hAnsiTheme="minorHAnsi" w:cstheme="minorHAnsi"/>
          <w:sz w:val="24"/>
          <w:szCs w:val="24"/>
        </w:rPr>
        <w:t>%</w:t>
      </w:r>
      <w:r w:rsidR="004B0C42" w:rsidRPr="002C363B">
        <w:rPr>
          <w:rFonts w:asciiTheme="minorHAnsi" w:hAnsiTheme="minorHAnsi" w:cstheme="minorHAnsi"/>
          <w:sz w:val="24"/>
          <w:szCs w:val="24"/>
        </w:rPr>
        <w:br/>
      </w:r>
      <w:r w:rsidRPr="002C363B">
        <w:rPr>
          <w:rFonts w:asciiTheme="minorHAnsi" w:hAnsiTheme="minorHAnsi" w:cstheme="minorHAnsi"/>
          <w:sz w:val="24"/>
          <w:szCs w:val="24"/>
        </w:rPr>
        <w:t>Słownie</w:t>
      </w:r>
      <w:r w:rsidR="003A1F87" w:rsidRPr="002C363B">
        <w:rPr>
          <w:rFonts w:asciiTheme="minorHAnsi" w:hAnsiTheme="minorHAnsi" w:cstheme="minorHAnsi"/>
          <w:sz w:val="24"/>
          <w:szCs w:val="24"/>
        </w:rPr>
        <w:t xml:space="preserve"> brutto</w:t>
      </w:r>
      <w:r w:rsidRPr="002C363B">
        <w:rPr>
          <w:rFonts w:asciiTheme="minorHAnsi" w:hAnsiTheme="minorHAnsi" w:cstheme="minorHAnsi"/>
          <w:sz w:val="24"/>
          <w:szCs w:val="24"/>
        </w:rPr>
        <w:t xml:space="preserve"> zł:  .................................................</w:t>
      </w:r>
      <w:r w:rsidR="00ED621F" w:rsidRPr="002C363B">
        <w:rPr>
          <w:rFonts w:asciiTheme="minorHAnsi" w:hAnsiTheme="minorHAnsi" w:cstheme="minorHAnsi"/>
          <w:sz w:val="24"/>
          <w:szCs w:val="24"/>
        </w:rPr>
        <w:t>.......................</w:t>
      </w:r>
      <w:r w:rsidRPr="002C363B">
        <w:rPr>
          <w:rFonts w:asciiTheme="minorHAnsi" w:hAnsiTheme="minorHAnsi" w:cstheme="minorHAnsi"/>
          <w:sz w:val="24"/>
          <w:szCs w:val="24"/>
        </w:rPr>
        <w:t>.....</w:t>
      </w:r>
      <w:r w:rsidR="00ED621F" w:rsidRPr="002C363B">
        <w:rPr>
          <w:rFonts w:asciiTheme="minorHAnsi" w:hAnsiTheme="minorHAnsi" w:cstheme="minorHAnsi"/>
          <w:sz w:val="24"/>
          <w:szCs w:val="24"/>
        </w:rPr>
        <w:t>................ ……./100</w:t>
      </w:r>
      <w:r w:rsidR="00227BBE" w:rsidRPr="002C363B">
        <w:rPr>
          <w:rFonts w:asciiTheme="minorHAnsi" w:hAnsiTheme="minorHAnsi" w:cstheme="minorHAnsi"/>
          <w:sz w:val="24"/>
          <w:szCs w:val="24"/>
        </w:rPr>
        <w:t>,</w:t>
      </w:r>
    </w:p>
    <w:p w14:paraId="55DFC861" w14:textId="77777777" w:rsidR="00553FA4" w:rsidRPr="002C363B" w:rsidRDefault="00553FA4" w:rsidP="00227BBE">
      <w:pPr>
        <w:numPr>
          <w:ilvl w:val="0"/>
          <w:numId w:val="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2C363B">
        <w:rPr>
          <w:rFonts w:asciiTheme="minorHAnsi" w:hAnsiTheme="minorHAnsi" w:cstheme="minorHAnsi"/>
          <w:sz w:val="24"/>
          <w:szCs w:val="24"/>
        </w:rPr>
        <w:t>.</w:t>
      </w:r>
    </w:p>
    <w:p w14:paraId="051725C1" w14:textId="77777777" w:rsidR="0001193C"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7</w:t>
      </w:r>
    </w:p>
    <w:p w14:paraId="1B718E4B" w14:textId="5A8D62F1" w:rsidR="00E62D06" w:rsidRPr="002C363B" w:rsidRDefault="00960E36"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Zamawiający dokona zapłaty na rzecz Wykonawcy faktur</w:t>
      </w:r>
      <w:r w:rsidR="00640581" w:rsidRPr="002C363B">
        <w:rPr>
          <w:rFonts w:asciiTheme="minorHAnsi" w:hAnsiTheme="minorHAnsi" w:cstheme="minorHAnsi"/>
          <w:sz w:val="24"/>
          <w:szCs w:val="24"/>
        </w:rPr>
        <w:t>ą</w:t>
      </w:r>
      <w:r w:rsidR="00E97B6C" w:rsidRPr="002C363B">
        <w:rPr>
          <w:rFonts w:asciiTheme="minorHAnsi" w:hAnsiTheme="minorHAnsi" w:cstheme="minorHAnsi"/>
          <w:sz w:val="24"/>
          <w:szCs w:val="24"/>
        </w:rPr>
        <w:t xml:space="preserve"> końcową</w:t>
      </w:r>
      <w:r w:rsidR="00640581" w:rsidRPr="002C363B">
        <w:rPr>
          <w:rFonts w:asciiTheme="minorHAnsi" w:hAnsiTheme="minorHAnsi" w:cstheme="minorHAnsi"/>
          <w:sz w:val="24"/>
          <w:szCs w:val="24"/>
        </w:rPr>
        <w:t>.</w:t>
      </w:r>
    </w:p>
    <w:bookmarkEnd w:id="13"/>
    <w:p w14:paraId="17E39B2E" w14:textId="7D19AF35" w:rsidR="001B287C" w:rsidRPr="002C363B" w:rsidRDefault="001B287C" w:rsidP="00640581">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Podstawą do wystawienia faktury końcowej przez Wykonawcę jest dokonanie odbioru końcowego robót – zamówienia przez Zamawiającego</w:t>
      </w:r>
      <w:r w:rsidR="00640581" w:rsidRPr="002C363B">
        <w:rPr>
          <w:rFonts w:asciiTheme="minorHAnsi" w:hAnsiTheme="minorHAnsi" w:cstheme="minorHAnsi"/>
          <w:sz w:val="24"/>
          <w:szCs w:val="24"/>
        </w:rPr>
        <w:t xml:space="preserve">, </w:t>
      </w:r>
      <w:r w:rsidR="00A31F19" w:rsidRPr="002C363B">
        <w:rPr>
          <w:rFonts w:asciiTheme="minorHAnsi" w:hAnsiTheme="minorHAnsi" w:cstheme="minorHAnsi"/>
          <w:sz w:val="24"/>
          <w:szCs w:val="24"/>
        </w:rPr>
        <w:t xml:space="preserve">o którym mowa w § 8 ust. 1, </w:t>
      </w:r>
      <w:r w:rsidR="00640581" w:rsidRPr="002C363B">
        <w:rPr>
          <w:rFonts w:asciiTheme="minorHAnsi" w:hAnsiTheme="minorHAnsi" w:cstheme="minorHAnsi"/>
          <w:sz w:val="24"/>
          <w:szCs w:val="24"/>
        </w:rPr>
        <w:t>po uprzednim dokonaniu odbioru inspektorskiego robót – zamówienia</w:t>
      </w:r>
      <w:r w:rsidRPr="002C363B">
        <w:rPr>
          <w:rFonts w:asciiTheme="minorHAnsi" w:hAnsiTheme="minorHAnsi" w:cstheme="minorHAnsi"/>
          <w:sz w:val="24"/>
          <w:szCs w:val="24"/>
        </w:rPr>
        <w:t>.</w:t>
      </w:r>
    </w:p>
    <w:p w14:paraId="11C4E564" w14:textId="16D2948A"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Zapłata za wykonanie całości przedmiotu zamówienia dokonana będzie w formie przelewu w terminie do 30 dni od dnia otrzymania faktury wystawionej zgodnie z ust. 2 niniejszego paragrafu. </w:t>
      </w:r>
    </w:p>
    <w:p w14:paraId="49A0F137"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Podstawą uruchomienia należnego wynagrodzenia za odebrane roboty budowlane jest przedstawienie dowodu zapłaty wymagalnego wynagrodzenia podwykonawcom i dalszym podwykonawcom, o których mowa w § 20 umowy, biorącym udział w realizacji odebranych robót budowlanych.</w:t>
      </w:r>
    </w:p>
    <w:p w14:paraId="3E529430"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nieprzedstawienia przez wykonawcę wszystkich dowodów zapłaty, o których mowa w ust. </w:t>
      </w:r>
      <w:r w:rsidR="00ED473F" w:rsidRPr="002C363B">
        <w:rPr>
          <w:rFonts w:asciiTheme="minorHAnsi" w:hAnsiTheme="minorHAnsi" w:cstheme="minorHAnsi"/>
          <w:sz w:val="24"/>
          <w:szCs w:val="24"/>
        </w:rPr>
        <w:t>5</w:t>
      </w:r>
      <w:r w:rsidRPr="002C363B">
        <w:rPr>
          <w:rFonts w:asciiTheme="minorHAnsi" w:hAnsiTheme="minorHAnsi" w:cstheme="minorHAnsi"/>
          <w:sz w:val="24"/>
          <w:szCs w:val="24"/>
        </w:rPr>
        <w:t xml:space="preserve">, wstrzymuje się odpowiednio wypłatę należnego wynagrodzenia za odebrane </w:t>
      </w:r>
      <w:r w:rsidRPr="002C363B">
        <w:rPr>
          <w:rFonts w:asciiTheme="minorHAnsi" w:hAnsiTheme="minorHAnsi" w:cstheme="minorHAnsi"/>
          <w:sz w:val="24"/>
          <w:szCs w:val="24"/>
        </w:rPr>
        <w:lastRenderedPageBreak/>
        <w:t>roboty budowlane – w części równej sumie kwot wynikających z nieprzedstawionych dowodów zapłaty.</w:t>
      </w:r>
    </w:p>
    <w:p w14:paraId="010BBAAD"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3A052C08"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7376F6B0" w14:textId="77777777" w:rsidR="00475E31" w:rsidRPr="002C363B" w:rsidRDefault="00475E31" w:rsidP="00227BBE">
      <w:pPr>
        <w:numPr>
          <w:ilvl w:val="0"/>
          <w:numId w:val="9"/>
        </w:numPr>
        <w:spacing w:before="60" w:afterLines="20" w:after="48" w:line="271" w:lineRule="auto"/>
        <w:ind w:left="426" w:hanging="426"/>
        <w:rPr>
          <w:rFonts w:asciiTheme="minorHAnsi" w:hAnsiTheme="minorHAnsi" w:cstheme="minorHAnsi"/>
          <w:sz w:val="24"/>
          <w:szCs w:val="24"/>
        </w:rPr>
      </w:pPr>
      <w:bookmarkStart w:id="14" w:name="_Hlk103157797"/>
      <w:r w:rsidRPr="002C363B">
        <w:rPr>
          <w:rFonts w:asciiTheme="minorHAnsi" w:hAnsiTheme="minorHAnsi" w:cstheme="minorHAnsi"/>
          <w:sz w:val="24"/>
          <w:szCs w:val="24"/>
        </w:rPr>
        <w:t>W przypadku zmiany przepisów dotyczących podatku VAT kwota umowy ulegnie zmianie o wartość wynikającą z różnicy podatku VAT</w:t>
      </w:r>
      <w:bookmarkEnd w:id="14"/>
      <w:r w:rsidR="00E72CAB" w:rsidRPr="002C363B">
        <w:rPr>
          <w:rFonts w:asciiTheme="minorHAnsi" w:hAnsiTheme="minorHAnsi" w:cstheme="minorHAnsi"/>
          <w:sz w:val="24"/>
          <w:szCs w:val="24"/>
        </w:rPr>
        <w:t>.</w:t>
      </w:r>
    </w:p>
    <w:p w14:paraId="35E2A3B1"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Za dzień zapłaty uważa się dzień obciążenia rachunku Zamawiającego.</w:t>
      </w:r>
    </w:p>
    <w:p w14:paraId="52AE8A8D"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nieuregulowania należności w podanym terminie Wykonawca ma prawo naliczyć odsetki za </w:t>
      </w:r>
      <w:r w:rsidR="00CA27B0" w:rsidRPr="002C363B">
        <w:rPr>
          <w:rFonts w:asciiTheme="minorHAnsi" w:hAnsiTheme="minorHAnsi" w:cstheme="minorHAnsi"/>
          <w:sz w:val="24"/>
          <w:szCs w:val="24"/>
        </w:rPr>
        <w:t xml:space="preserve">opóźnienie </w:t>
      </w:r>
      <w:r w:rsidRPr="002C363B">
        <w:rPr>
          <w:rFonts w:asciiTheme="minorHAnsi" w:hAnsiTheme="minorHAnsi" w:cstheme="minorHAnsi"/>
          <w:sz w:val="24"/>
          <w:szCs w:val="24"/>
        </w:rPr>
        <w:t xml:space="preserve">w wysokości odsetek </w:t>
      </w:r>
      <w:r w:rsidR="00CA27B0" w:rsidRPr="002C363B">
        <w:rPr>
          <w:rFonts w:asciiTheme="minorHAnsi" w:hAnsiTheme="minorHAnsi" w:cstheme="minorHAnsi"/>
          <w:sz w:val="24"/>
          <w:szCs w:val="24"/>
        </w:rPr>
        <w:t>ustawowych.</w:t>
      </w:r>
    </w:p>
    <w:p w14:paraId="0D06277B" w14:textId="77777777" w:rsidR="001B287C" w:rsidRPr="002C363B" w:rsidRDefault="001B287C" w:rsidP="00227BBE">
      <w:pPr>
        <w:numPr>
          <w:ilvl w:val="0"/>
          <w:numId w:val="9"/>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40254E82" w14:textId="77777777" w:rsidR="00B85C60"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8</w:t>
      </w:r>
    </w:p>
    <w:p w14:paraId="7B58691F" w14:textId="16539059" w:rsidR="001758FC" w:rsidRPr="002C363B" w:rsidRDefault="001758FC" w:rsidP="00227BBE">
      <w:pPr>
        <w:numPr>
          <w:ilvl w:val="0"/>
          <w:numId w:val="1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Odbiór końcowy nastąpi komisyjnie poprzez sporządzenie protokołu końcowego odbioru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obecności przedstawicieli Wykonawcy i Zamawiającego, po uprzednim przedstawieniu dokumentów rozliczeniowych (m.in. protokołu inspektorskiego odbioru robót z potwierdzeniem wykonania zakresu rzeczowego robót - zamówienia) i skutecznym zgłoszeniu gotowości do odbioru końcowego. Odbiór końcowy nastąpi po wykonaniu całości zamówienia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uzyskaniu </w:t>
      </w:r>
      <w:r w:rsidR="00224A11" w:rsidRPr="002C363B">
        <w:rPr>
          <w:rFonts w:asciiTheme="minorHAnsi" w:hAnsiTheme="minorHAnsi" w:cstheme="minorHAnsi"/>
          <w:sz w:val="24"/>
          <w:szCs w:val="24"/>
        </w:rPr>
        <w:t xml:space="preserve">częściowego </w:t>
      </w:r>
      <w:r w:rsidRPr="002C363B">
        <w:rPr>
          <w:rFonts w:asciiTheme="minorHAnsi" w:hAnsiTheme="minorHAnsi" w:cstheme="minorHAnsi"/>
          <w:sz w:val="24"/>
          <w:szCs w:val="24"/>
        </w:rPr>
        <w:t>pozwolenia na użytkowanie.</w:t>
      </w:r>
    </w:p>
    <w:p w14:paraId="09C5D0B0" w14:textId="70EFB214" w:rsidR="001758FC" w:rsidRPr="002C363B" w:rsidRDefault="001758FC" w:rsidP="00227BBE">
      <w:pPr>
        <w:numPr>
          <w:ilvl w:val="0"/>
          <w:numId w:val="1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Odbiór końcowy nastąpi w terminie 14 dni po uprzednim spełnieniu warunków</w:t>
      </w:r>
      <w:r w:rsidR="0014770C" w:rsidRPr="002C363B">
        <w:rPr>
          <w:rFonts w:asciiTheme="minorHAnsi" w:hAnsiTheme="minorHAnsi" w:cstheme="minorHAnsi"/>
          <w:sz w:val="24"/>
          <w:szCs w:val="24"/>
        </w:rPr>
        <w:t xml:space="preserve"> określonych</w:t>
      </w:r>
      <w:r w:rsidRPr="002C363B">
        <w:rPr>
          <w:rFonts w:asciiTheme="minorHAnsi" w:hAnsiTheme="minorHAnsi" w:cstheme="minorHAnsi"/>
          <w:sz w:val="24"/>
          <w:szCs w:val="24"/>
        </w:rPr>
        <w:t xml:space="preserve">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ust</w:t>
      </w:r>
      <w:r w:rsidR="00224A11" w:rsidRPr="002C363B">
        <w:rPr>
          <w:rFonts w:asciiTheme="minorHAnsi" w:hAnsiTheme="minorHAnsi" w:cstheme="minorHAnsi"/>
          <w:sz w:val="24"/>
          <w:szCs w:val="24"/>
        </w:rPr>
        <w:t>. 1</w:t>
      </w:r>
      <w:r w:rsidRPr="002C363B">
        <w:rPr>
          <w:rFonts w:asciiTheme="minorHAnsi" w:hAnsiTheme="minorHAnsi" w:cstheme="minorHAnsi"/>
          <w:sz w:val="24"/>
          <w:szCs w:val="24"/>
        </w:rPr>
        <w:t>.</w:t>
      </w:r>
    </w:p>
    <w:p w14:paraId="04E39E52" w14:textId="77777777" w:rsidR="001758FC" w:rsidRPr="002C363B" w:rsidRDefault="001758FC" w:rsidP="00227BBE">
      <w:pPr>
        <w:numPr>
          <w:ilvl w:val="0"/>
          <w:numId w:val="1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Protokół odbioru końcowego musi zawierać wyszczególnienie nowo powstałych, dobudowanych, lub modernizowanych środków trwałych z określeniem ich parametrów technicznych oraz wartości (brutto łącznie z podatkiem VAT).</w:t>
      </w:r>
    </w:p>
    <w:p w14:paraId="2B3D73FA"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9</w:t>
      </w:r>
    </w:p>
    <w:p w14:paraId="6F96FC88" w14:textId="77777777" w:rsidR="00B95767" w:rsidRPr="002C363B" w:rsidRDefault="00B95767" w:rsidP="00B95767">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 xml:space="preserve">Strony postanawiają, że obowiązującą je </w:t>
      </w:r>
      <w:r w:rsidR="00F472E6" w:rsidRPr="002C363B">
        <w:rPr>
          <w:rFonts w:asciiTheme="minorHAnsi" w:hAnsiTheme="minorHAnsi" w:cstheme="minorHAnsi"/>
          <w:sz w:val="24"/>
          <w:szCs w:val="24"/>
        </w:rPr>
        <w:t>następujące</w:t>
      </w:r>
      <w:r w:rsidRPr="002C363B">
        <w:rPr>
          <w:rFonts w:asciiTheme="minorHAnsi" w:hAnsiTheme="minorHAnsi" w:cstheme="minorHAnsi"/>
          <w:sz w:val="24"/>
          <w:szCs w:val="24"/>
        </w:rPr>
        <w:t xml:space="preserve"> kary umowne. Kary te będą naliczane w następujących wypadkach i wysokościach:</w:t>
      </w:r>
    </w:p>
    <w:p w14:paraId="0E62EEE3" w14:textId="77777777" w:rsidR="00B95767" w:rsidRPr="002C363B" w:rsidRDefault="00B95767" w:rsidP="00227BBE">
      <w:pPr>
        <w:numPr>
          <w:ilvl w:val="0"/>
          <w:numId w:val="1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Zamawiający może żądać od Wykonawca kary umownej: </w:t>
      </w:r>
    </w:p>
    <w:p w14:paraId="04732926" w14:textId="77777777" w:rsidR="00B95767" w:rsidRPr="002C363B" w:rsidRDefault="00B95767"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 zwłokę w usuwaniu wad stwierdzonych przy odbiorze</w:t>
      </w:r>
      <w:r w:rsidR="0007158D" w:rsidRPr="002C363B">
        <w:rPr>
          <w:rFonts w:asciiTheme="minorHAnsi" w:hAnsiTheme="minorHAnsi" w:cstheme="minorHAnsi"/>
          <w:sz w:val="24"/>
          <w:szCs w:val="24"/>
        </w:rPr>
        <w:t xml:space="preserve"> lub w okresie gwarancji i rękojmi</w:t>
      </w:r>
      <w:r w:rsidRPr="002C363B">
        <w:rPr>
          <w:rFonts w:asciiTheme="minorHAnsi" w:hAnsiTheme="minorHAnsi" w:cstheme="minorHAnsi"/>
          <w:sz w:val="24"/>
          <w:szCs w:val="24"/>
        </w:rPr>
        <w:t>, w wysokości 0,05 % wynagrodzenia umowy o jakim mowa w § 6 ust. 1 tj. wartości ryczałtowej umowy, za każdy dzień zwłoki,</w:t>
      </w:r>
    </w:p>
    <w:p w14:paraId="50FE5080" w14:textId="77777777" w:rsidR="00B95767" w:rsidRPr="002C363B" w:rsidRDefault="00EA663D" w:rsidP="00227BBE">
      <w:pPr>
        <w:numPr>
          <w:ilvl w:val="0"/>
          <w:numId w:val="12"/>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 zwłokę w realizacji Umowy w odniesieniu do któregokolwiek terminu określonego w umowie,</w:t>
      </w:r>
      <w:r w:rsidR="00B95767" w:rsidRPr="002C363B">
        <w:rPr>
          <w:rFonts w:asciiTheme="minorHAnsi" w:hAnsiTheme="minorHAnsi" w:cstheme="minorHAnsi"/>
          <w:sz w:val="24"/>
          <w:szCs w:val="24"/>
        </w:rPr>
        <w:t xml:space="preserve"> w wysokości 0,05% wynagrodzenia umowy o jakim mowa w § 6 ust. 1 tj. wartości ryczałtowej umowy,</w:t>
      </w:r>
      <w:r w:rsidR="00B95767" w:rsidRPr="002C363B">
        <w:rPr>
          <w:color w:val="FF0000"/>
          <w:sz w:val="24"/>
          <w:szCs w:val="24"/>
        </w:rPr>
        <w:t xml:space="preserve"> </w:t>
      </w:r>
      <w:r w:rsidR="00B95767" w:rsidRPr="002C363B">
        <w:rPr>
          <w:rFonts w:asciiTheme="minorHAnsi" w:hAnsiTheme="minorHAnsi" w:cstheme="minorHAnsi"/>
          <w:sz w:val="24"/>
          <w:szCs w:val="24"/>
        </w:rPr>
        <w:t xml:space="preserve">za każdy dzień zwłoki, </w:t>
      </w:r>
    </w:p>
    <w:p w14:paraId="47631318" w14:textId="77777777" w:rsidR="00B95767" w:rsidRPr="002C363B" w:rsidRDefault="00B95767"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lastRenderedPageBreak/>
        <w:t>w wypadku rozwiązania umowy z powodu okoliczności leżących po stronie Wykonawcy w wysokości 10 % wynagrodzenia umowy o jakim mowa w § 6 ust. 1 tj. wartości ryczałtowej umowy,</w:t>
      </w:r>
    </w:p>
    <w:p w14:paraId="3EE05C55" w14:textId="77777777" w:rsidR="00B95767" w:rsidRPr="002C363B" w:rsidRDefault="00B95767"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 wypadku rozwiązania umowy przez Zamawiającego z przyczyn, za które ponosi odpowiedzialność Wykonawca w wysokości 10 % wynagrodzenia umowy o jakim mowa w § 6 ust. 1 tj. wartości ryczałtowej umowy,</w:t>
      </w:r>
    </w:p>
    <w:p w14:paraId="4042EFD6" w14:textId="12E7D944" w:rsidR="00B95767" w:rsidRPr="002C363B" w:rsidRDefault="00227BBE"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 przypadku </w:t>
      </w:r>
      <w:r w:rsidR="00B95767" w:rsidRPr="002C363B">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62F7BF1B" w14:textId="4141997B" w:rsidR="00B95767" w:rsidRPr="002C363B" w:rsidRDefault="00227BBE"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 przypadku </w:t>
      </w:r>
      <w:r w:rsidR="00B95767" w:rsidRPr="002C363B">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556B4AE5" w14:textId="0CA9D1EA" w:rsidR="00B95767" w:rsidRPr="002C363B" w:rsidRDefault="00227BBE"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 przypadku </w:t>
      </w:r>
      <w:r w:rsidR="00B95767" w:rsidRPr="002C363B">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1025161A" w14:textId="69E6A365" w:rsidR="00B95767" w:rsidRPr="002C363B" w:rsidRDefault="00227BBE"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bookmarkStart w:id="15" w:name="_Hlk60917857"/>
      <w:r w:rsidRPr="002C363B">
        <w:rPr>
          <w:rFonts w:asciiTheme="minorHAnsi" w:hAnsiTheme="minorHAnsi" w:cstheme="minorHAnsi"/>
          <w:sz w:val="24"/>
          <w:szCs w:val="24"/>
        </w:rPr>
        <w:t xml:space="preserve">w przypadku </w:t>
      </w:r>
      <w:r w:rsidR="00B95767" w:rsidRPr="002C363B">
        <w:rPr>
          <w:rFonts w:asciiTheme="minorHAnsi" w:hAnsiTheme="minorHAnsi" w:cstheme="minorHAnsi"/>
          <w:sz w:val="24"/>
          <w:szCs w:val="24"/>
        </w:rPr>
        <w:t>braku zmiany umowy o podwykonawstwo w zakresie terminu zapłaty</w:t>
      </w:r>
      <w:bookmarkEnd w:id="15"/>
      <w:r w:rsidR="00B95767" w:rsidRPr="002C363B">
        <w:rPr>
          <w:rFonts w:asciiTheme="minorHAnsi" w:hAnsiTheme="minorHAnsi" w:cstheme="minorHAnsi"/>
          <w:sz w:val="24"/>
          <w:szCs w:val="24"/>
        </w:rPr>
        <w:t>, zgodnie z § 20 ust. 11 – 0,01 % od wysokości wynagrodzenia należnego danemu podwykonawcy za każdy dzień zwłoki</w:t>
      </w:r>
      <w:r w:rsidR="00ED1477" w:rsidRPr="002C363B">
        <w:rPr>
          <w:rFonts w:asciiTheme="minorHAnsi" w:hAnsiTheme="minorHAnsi" w:cstheme="minorHAnsi"/>
          <w:sz w:val="24"/>
          <w:szCs w:val="24"/>
        </w:rPr>
        <w:t>,</w:t>
      </w:r>
    </w:p>
    <w:p w14:paraId="79CD8DED" w14:textId="39D2B2F1" w:rsidR="00B95767" w:rsidRPr="002C363B" w:rsidRDefault="00B95767"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z tytułu niezatrudnienia przez Wykonawcę lub podwykonawcę osób realizujących czynności wskazane w § </w:t>
      </w:r>
      <w:r w:rsidR="00791C8D" w:rsidRPr="002C363B">
        <w:rPr>
          <w:rFonts w:asciiTheme="minorHAnsi" w:hAnsiTheme="minorHAnsi" w:cstheme="minorHAnsi"/>
          <w:sz w:val="24"/>
          <w:szCs w:val="24"/>
        </w:rPr>
        <w:t>4</w:t>
      </w:r>
      <w:r w:rsidRPr="002C363B">
        <w:rPr>
          <w:rFonts w:asciiTheme="minorHAnsi" w:hAnsiTheme="minorHAnsi" w:cstheme="minorHAnsi"/>
          <w:sz w:val="24"/>
          <w:szCs w:val="24"/>
        </w:rPr>
        <w:t xml:space="preserve"> ust. </w:t>
      </w:r>
      <w:r w:rsidR="00B96DF1" w:rsidRPr="002C363B">
        <w:rPr>
          <w:rFonts w:asciiTheme="minorHAnsi" w:hAnsiTheme="minorHAnsi" w:cstheme="minorHAnsi"/>
          <w:sz w:val="24"/>
          <w:szCs w:val="24"/>
        </w:rPr>
        <w:t>5</w:t>
      </w:r>
      <w:r w:rsidRPr="002C363B">
        <w:rPr>
          <w:rFonts w:asciiTheme="minorHAnsi" w:hAnsiTheme="minorHAnsi" w:cstheme="minorHAnsi"/>
          <w:sz w:val="24"/>
          <w:szCs w:val="24"/>
        </w:rPr>
        <w:t xml:space="preserve"> na podstawie umowy o pracę zgodnie z przepisami ustawy Kodeks pracy, za każdy przypadek niezatrudnienia w wysokości </w:t>
      </w:r>
      <w:r w:rsidR="00B96DF1" w:rsidRPr="002C363B">
        <w:rPr>
          <w:rFonts w:asciiTheme="minorHAnsi" w:hAnsiTheme="minorHAnsi" w:cstheme="minorHAnsi"/>
          <w:sz w:val="24"/>
          <w:szCs w:val="24"/>
        </w:rPr>
        <w:t>1 0</w:t>
      </w:r>
      <w:r w:rsidRPr="002C363B">
        <w:rPr>
          <w:rFonts w:asciiTheme="minorHAnsi" w:hAnsiTheme="minorHAnsi" w:cstheme="minorHAnsi"/>
          <w:sz w:val="24"/>
          <w:szCs w:val="24"/>
        </w:rPr>
        <w:t>00 zł</w:t>
      </w:r>
      <w:r w:rsidR="00227BBE" w:rsidRPr="002C363B">
        <w:rPr>
          <w:rFonts w:asciiTheme="minorHAnsi" w:hAnsiTheme="minorHAnsi" w:cstheme="minorHAnsi"/>
          <w:sz w:val="24"/>
          <w:szCs w:val="24"/>
        </w:rPr>
        <w:t>,</w:t>
      </w:r>
    </w:p>
    <w:p w14:paraId="15BE0052" w14:textId="2D283A89" w:rsidR="00227BBE" w:rsidRPr="002C363B" w:rsidRDefault="00227BBE" w:rsidP="00227BBE">
      <w:pPr>
        <w:numPr>
          <w:ilvl w:val="0"/>
          <w:numId w:val="12"/>
        </w:numPr>
        <w:tabs>
          <w:tab w:val="clear" w:pos="578"/>
        </w:tabs>
        <w:autoSpaceDE w:val="0"/>
        <w:spacing w:before="60" w:afterLines="20" w:after="48" w:line="271" w:lineRule="auto"/>
        <w:ind w:left="709"/>
        <w:rPr>
          <w:rFonts w:asciiTheme="minorHAnsi" w:hAnsiTheme="minorHAnsi" w:cstheme="minorHAnsi"/>
          <w:sz w:val="24"/>
          <w:szCs w:val="24"/>
        </w:rPr>
      </w:pPr>
      <w:bookmarkStart w:id="16" w:name="_Hlk190765359"/>
      <w:r w:rsidRPr="002C363B">
        <w:rPr>
          <w:rFonts w:asciiTheme="minorHAnsi" w:hAnsiTheme="minorHAnsi" w:cstheme="minorHAnsi"/>
          <w:sz w:val="24"/>
          <w:szCs w:val="24"/>
        </w:rPr>
        <w:t xml:space="preserve">za nie wywiązanie się z obowiązku spełnienia aspektów społecznych wskazanych w § 4 ust. 1 w wysokości </w:t>
      </w:r>
      <w:r w:rsidR="00B252E3" w:rsidRPr="002C363B">
        <w:rPr>
          <w:rFonts w:asciiTheme="minorHAnsi" w:hAnsiTheme="minorHAnsi" w:cstheme="minorHAnsi"/>
          <w:sz w:val="24"/>
          <w:szCs w:val="24"/>
        </w:rPr>
        <w:t>8</w:t>
      </w:r>
      <w:r w:rsidRPr="002C363B">
        <w:rPr>
          <w:rFonts w:asciiTheme="minorHAnsi" w:hAnsiTheme="minorHAnsi" w:cstheme="minorHAnsi"/>
          <w:sz w:val="24"/>
          <w:szCs w:val="24"/>
        </w:rPr>
        <w:t> 000 zł za każdy stwierdzony przypadek.</w:t>
      </w:r>
    </w:p>
    <w:bookmarkEnd w:id="16"/>
    <w:p w14:paraId="5DCABCED" w14:textId="77777777" w:rsidR="00B95767" w:rsidRPr="002C363B" w:rsidRDefault="00B95767" w:rsidP="00227BBE">
      <w:pPr>
        <w:numPr>
          <w:ilvl w:val="0"/>
          <w:numId w:val="1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może żądać od Zamawiającego kar umownych:</w:t>
      </w:r>
    </w:p>
    <w:p w14:paraId="45BEA571" w14:textId="77777777" w:rsidR="00B95767" w:rsidRPr="002C363B" w:rsidRDefault="00B95767" w:rsidP="00227BBE">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 tytułu zwłoki w odbiorze końcowym robót, stanowiących przedmiot niniejszej umowy w wysokości 0,05 % wynagrodzenia umowy o jakim mowa w § 6 ust. 1 tj. wartości ryczałtowej umowy, za każdy dzień zwłoki,</w:t>
      </w:r>
    </w:p>
    <w:p w14:paraId="3DDDB59F" w14:textId="77777777" w:rsidR="00B95767" w:rsidRPr="002C363B" w:rsidRDefault="00B95767" w:rsidP="00227BBE">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 wypadku rozwiązania umowy przez Zamawiającego z przyczyn, za które odpowiada w wysokości 10 % wynagrodzenia umowy o jakim mowa w § 6 ust. 1 tj. wartości ryczałtowej umowy,</w:t>
      </w:r>
    </w:p>
    <w:p w14:paraId="7D8D58DE" w14:textId="77777777" w:rsidR="00B95767" w:rsidRPr="002C363B" w:rsidRDefault="00B95767" w:rsidP="00227BBE">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 wypadku rozwiązania umowy przez Wykonawcę z przyczyn, za które ponosi odpowiedzialność Zamawiający w wysokości 10 % wynagrodzenia umowy o jakim mowa w § 6 ust. 1 tj. wartości ryczałtowej umowy.</w:t>
      </w:r>
    </w:p>
    <w:p w14:paraId="3297411F" w14:textId="77777777" w:rsidR="00B95767" w:rsidRPr="002C363B" w:rsidRDefault="00B95767" w:rsidP="00227BBE">
      <w:pPr>
        <w:numPr>
          <w:ilvl w:val="0"/>
          <w:numId w:val="1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Strony ustalają, że łączna maksymalna wysokość kar umownych z tytułów, o których mowa w niniejszym paragrafie nie może przekroczyć 30 % ustalonego w § 6 ust. 1 wynagrodzenia brutto.</w:t>
      </w:r>
    </w:p>
    <w:p w14:paraId="6FAA217E" w14:textId="77777777" w:rsidR="00B95767" w:rsidRPr="002C363B" w:rsidRDefault="00B95767" w:rsidP="00227BBE">
      <w:pPr>
        <w:numPr>
          <w:ilvl w:val="0"/>
          <w:numId w:val="1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Strony zastrzegają sobie prawo do odszkodowania </w:t>
      </w:r>
      <w:r w:rsidR="00F472E6" w:rsidRPr="002C363B">
        <w:rPr>
          <w:rFonts w:asciiTheme="minorHAnsi" w:hAnsiTheme="minorHAnsi" w:cstheme="minorHAnsi"/>
          <w:sz w:val="24"/>
          <w:szCs w:val="24"/>
        </w:rPr>
        <w:t>niezależnie od</w:t>
      </w:r>
      <w:r w:rsidRPr="002C363B">
        <w:rPr>
          <w:rFonts w:asciiTheme="minorHAnsi" w:hAnsiTheme="minorHAnsi" w:cstheme="minorHAnsi"/>
          <w:sz w:val="24"/>
          <w:szCs w:val="24"/>
        </w:rPr>
        <w:t xml:space="preserve"> kar umownych.</w:t>
      </w:r>
    </w:p>
    <w:p w14:paraId="6CD3D9CE" w14:textId="77777777" w:rsidR="008F6060"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10</w:t>
      </w:r>
    </w:p>
    <w:p w14:paraId="16579792" w14:textId="77777777" w:rsidR="00C664F1" w:rsidRPr="002C363B" w:rsidRDefault="00C664F1" w:rsidP="00227BBE">
      <w:pPr>
        <w:numPr>
          <w:ilvl w:val="0"/>
          <w:numId w:val="14"/>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395E6686" w14:textId="77777777" w:rsidR="003B2FB0" w:rsidRPr="002C363B" w:rsidRDefault="00C664F1" w:rsidP="00227BBE">
      <w:pPr>
        <w:numPr>
          <w:ilvl w:val="0"/>
          <w:numId w:val="14"/>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lastRenderedPageBreak/>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758FFC24"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11</w:t>
      </w:r>
    </w:p>
    <w:p w14:paraId="2FC8ECA3" w14:textId="77777777" w:rsidR="00C664F1" w:rsidRPr="002C363B" w:rsidRDefault="00C664F1" w:rsidP="00227BBE">
      <w:pPr>
        <w:numPr>
          <w:ilvl w:val="0"/>
          <w:numId w:val="1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razie stwierdzenia w toku czynności odbioru lub w okresie gwarancji i rękojmi wad nie nadających się do usunięcia, Zamawiający może:</w:t>
      </w:r>
    </w:p>
    <w:p w14:paraId="4A2AF0EC" w14:textId="77777777" w:rsidR="00C664F1" w:rsidRPr="002C363B" w:rsidRDefault="00C664F1" w:rsidP="00227BBE">
      <w:pPr>
        <w:numPr>
          <w:ilvl w:val="0"/>
          <w:numId w:val="1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6C69610D" w14:textId="77777777" w:rsidR="00C664F1" w:rsidRPr="002C363B" w:rsidRDefault="00C664F1" w:rsidP="00227BBE">
      <w:pPr>
        <w:numPr>
          <w:ilvl w:val="0"/>
          <w:numId w:val="1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jeżeli wady uniemożliwiają użytkowanie przedmiotu umowy zgodnie z jego przeznaczeniem odstąpić od umowy. </w:t>
      </w:r>
    </w:p>
    <w:p w14:paraId="21BD2F54" w14:textId="77777777" w:rsidR="00C664F1" w:rsidRPr="002C363B" w:rsidRDefault="00C664F1" w:rsidP="00227BBE">
      <w:pPr>
        <w:numPr>
          <w:ilvl w:val="0"/>
          <w:numId w:val="1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71CD69E0" w14:textId="06C06FEF" w:rsidR="00C664F1" w:rsidRPr="002C363B" w:rsidRDefault="00C664F1" w:rsidP="00227BBE">
      <w:pPr>
        <w:numPr>
          <w:ilvl w:val="0"/>
          <w:numId w:val="41"/>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żądać usunięcia wad, wyznaczając Wykonawcy odpowiedni termin,</w:t>
      </w:r>
    </w:p>
    <w:p w14:paraId="7063B7B3" w14:textId="77777777" w:rsidR="0015533E" w:rsidRPr="002C363B" w:rsidRDefault="00C664F1" w:rsidP="00227BBE">
      <w:pPr>
        <w:numPr>
          <w:ilvl w:val="0"/>
          <w:numId w:val="41"/>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obniżyć wynagrodzenie wykonawcy za ten przedmiot odpowiednio do utraconej wartości użytkow</w:t>
      </w:r>
      <w:r w:rsidR="000D6F90" w:rsidRPr="002C363B">
        <w:rPr>
          <w:rFonts w:asciiTheme="minorHAnsi" w:hAnsiTheme="minorHAnsi" w:cstheme="minorHAnsi"/>
          <w:sz w:val="24"/>
          <w:szCs w:val="24"/>
        </w:rPr>
        <w:t>ej, estetycznej i technicznej.</w:t>
      </w:r>
    </w:p>
    <w:p w14:paraId="3C8B3BA6" w14:textId="77777777" w:rsidR="00C664F1" w:rsidRPr="002C363B" w:rsidRDefault="00D0681F" w:rsidP="00FA5DC9">
      <w:pPr>
        <w:pStyle w:val="Nagwek2"/>
        <w:tabs>
          <w:tab w:val="num" w:pos="0"/>
        </w:tabs>
        <w:spacing w:before="60" w:afterLines="20" w:after="48" w:line="271" w:lineRule="auto"/>
        <w:jc w:val="center"/>
        <w:rPr>
          <w:rFonts w:ascii="Calibri" w:hAnsi="Calibri"/>
        </w:rPr>
      </w:pPr>
      <w:r w:rsidRPr="002C363B">
        <w:rPr>
          <w:rFonts w:ascii="Calibri" w:hAnsi="Calibri"/>
        </w:rPr>
        <w:t xml:space="preserve">§ </w:t>
      </w:r>
      <w:r w:rsidR="00C664F1" w:rsidRPr="002C363B">
        <w:rPr>
          <w:rFonts w:ascii="Calibri" w:hAnsi="Calibri"/>
        </w:rPr>
        <w:t>12</w:t>
      </w:r>
    </w:p>
    <w:p w14:paraId="447C1F41" w14:textId="77777777" w:rsidR="00C664F1" w:rsidRPr="002C363B" w:rsidRDefault="00C664F1" w:rsidP="00227BBE">
      <w:pPr>
        <w:numPr>
          <w:ilvl w:val="0"/>
          <w:numId w:val="1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Istnienie wady powinno być stwierdzone protokolarnie przy udziale przedstawiciela Zamawiającego i Wykonawcy.</w:t>
      </w:r>
    </w:p>
    <w:p w14:paraId="68C7D32F" w14:textId="77777777" w:rsidR="00C664F1" w:rsidRPr="002C363B" w:rsidRDefault="00C664F1" w:rsidP="00227BBE">
      <w:pPr>
        <w:numPr>
          <w:ilvl w:val="0"/>
          <w:numId w:val="1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Zamawiający wyznacza termin na usunięcie wad, uwzględniając możliwości </w:t>
      </w:r>
      <w:proofErr w:type="spellStart"/>
      <w:r w:rsidRPr="002C363B">
        <w:rPr>
          <w:rFonts w:asciiTheme="minorHAnsi" w:hAnsiTheme="minorHAnsi" w:cstheme="minorHAnsi"/>
          <w:sz w:val="24"/>
          <w:szCs w:val="24"/>
        </w:rPr>
        <w:t>techniczno</w:t>
      </w:r>
      <w:proofErr w:type="spellEnd"/>
      <w:r w:rsidRPr="002C363B">
        <w:rPr>
          <w:rFonts w:asciiTheme="minorHAnsi" w:hAnsiTheme="minorHAnsi" w:cstheme="minorHAnsi"/>
          <w:sz w:val="24"/>
          <w:szCs w:val="24"/>
        </w:rPr>
        <w:t xml:space="preserve"> - organizacyjne Wykonawcy. </w:t>
      </w:r>
    </w:p>
    <w:p w14:paraId="54FD925B" w14:textId="77777777" w:rsidR="00C664F1" w:rsidRPr="002C363B" w:rsidRDefault="00C664F1" w:rsidP="00227BBE">
      <w:pPr>
        <w:numPr>
          <w:ilvl w:val="0"/>
          <w:numId w:val="1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w:t>
      </w:r>
      <w:r w:rsidR="00D0681F" w:rsidRPr="002C363B">
        <w:rPr>
          <w:rFonts w:asciiTheme="minorHAnsi" w:hAnsiTheme="minorHAnsi" w:cstheme="minorHAnsi"/>
          <w:sz w:val="24"/>
          <w:szCs w:val="24"/>
        </w:rPr>
        <w:t xml:space="preserve">odmowy </w:t>
      </w:r>
      <w:r w:rsidRPr="002C363B">
        <w:rPr>
          <w:rFonts w:asciiTheme="minorHAnsi" w:hAnsiTheme="minorHAnsi" w:cstheme="minorHAnsi"/>
          <w:sz w:val="24"/>
          <w:szCs w:val="24"/>
        </w:rPr>
        <w:t>uczestnictwa Wykonawcy przy sporządzaniu protokołu lub odmowy jego podpisania zamawiający sporządzi protokół komisyjny</w:t>
      </w:r>
      <w:r w:rsidR="00D0681F" w:rsidRPr="002C363B">
        <w:rPr>
          <w:rFonts w:asciiTheme="minorHAnsi" w:hAnsiTheme="minorHAnsi" w:cstheme="minorHAnsi"/>
          <w:sz w:val="24"/>
          <w:szCs w:val="24"/>
        </w:rPr>
        <w:t>;</w:t>
      </w:r>
      <w:r w:rsidRPr="002C363B">
        <w:rPr>
          <w:rFonts w:asciiTheme="minorHAnsi" w:hAnsiTheme="minorHAnsi" w:cstheme="minorHAnsi"/>
          <w:sz w:val="24"/>
          <w:szCs w:val="24"/>
        </w:rPr>
        <w:t xml:space="preserve">  wówczas Zamawiający może usunąć wady w zastępstwie </w:t>
      </w:r>
      <w:r w:rsidR="00F472E6" w:rsidRPr="002C363B">
        <w:rPr>
          <w:rFonts w:asciiTheme="minorHAnsi" w:hAnsiTheme="minorHAnsi" w:cstheme="minorHAnsi"/>
          <w:sz w:val="24"/>
          <w:szCs w:val="24"/>
        </w:rPr>
        <w:t xml:space="preserve">na ryzyko i koszt </w:t>
      </w:r>
      <w:r w:rsidRPr="002C363B">
        <w:rPr>
          <w:rFonts w:asciiTheme="minorHAnsi" w:hAnsiTheme="minorHAnsi" w:cstheme="minorHAnsi"/>
          <w:sz w:val="24"/>
          <w:szCs w:val="24"/>
        </w:rPr>
        <w:t xml:space="preserve">Wykonawcy. </w:t>
      </w:r>
    </w:p>
    <w:p w14:paraId="1EE4968F" w14:textId="77777777" w:rsidR="00C664F1" w:rsidRPr="002C363B" w:rsidRDefault="00C664F1" w:rsidP="00227BBE">
      <w:pPr>
        <w:numPr>
          <w:ilvl w:val="0"/>
          <w:numId w:val="1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Usunięcie wad powinno być stwierdzone protokolarnie przy udziale przedstawiciela Zamawiającego i Wykonawcy.</w:t>
      </w:r>
    </w:p>
    <w:p w14:paraId="4270BC33" w14:textId="77777777" w:rsidR="00E5181F"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13</w:t>
      </w:r>
    </w:p>
    <w:p w14:paraId="79F0B89B" w14:textId="77777777" w:rsidR="00C664F1" w:rsidRPr="002C363B" w:rsidRDefault="00C664F1" w:rsidP="00227BBE">
      <w:pPr>
        <w:numPr>
          <w:ilvl w:val="0"/>
          <w:numId w:val="1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następstwie usunięcia wad , poczytuje się , że wady nie nadają się do usunięcia. </w:t>
      </w:r>
    </w:p>
    <w:p w14:paraId="22E70879" w14:textId="77777777" w:rsidR="00F472E6" w:rsidRPr="002C363B" w:rsidRDefault="00F472E6" w:rsidP="00227BBE">
      <w:pPr>
        <w:numPr>
          <w:ilvl w:val="0"/>
          <w:numId w:val="1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nie usunięcia przez Wykonawcę zgłoszonej wady w wyznaczonym terminie, Zamawiający może usunąć wadę w zastępstwie i na koszt Wykonawcy. W tym przypadku koszty usuwania wad będą pokrywane w pierwszej kolejności z zatrzymanej kwoty będącej zabezpieczeniem należytego wykonania umowy. </w:t>
      </w:r>
    </w:p>
    <w:p w14:paraId="143CCEAB"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14</w:t>
      </w:r>
    </w:p>
    <w:p w14:paraId="7BD13F3F" w14:textId="77777777" w:rsidR="00C664F1" w:rsidRPr="002C363B" w:rsidRDefault="00C664F1"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Roszczeni</w:t>
      </w:r>
      <w:r w:rsidR="00D0681F" w:rsidRPr="002C363B">
        <w:rPr>
          <w:rFonts w:asciiTheme="minorHAnsi" w:hAnsiTheme="minorHAnsi" w:cstheme="minorHAnsi"/>
          <w:sz w:val="24"/>
          <w:szCs w:val="24"/>
        </w:rPr>
        <w:t xml:space="preserve">a z tytułu </w:t>
      </w:r>
      <w:r w:rsidRPr="002C363B">
        <w:rPr>
          <w:rFonts w:asciiTheme="minorHAnsi" w:hAnsiTheme="minorHAnsi" w:cstheme="minorHAnsi"/>
          <w:sz w:val="24"/>
          <w:szCs w:val="24"/>
        </w:rPr>
        <w:t>kar umownych</w:t>
      </w:r>
      <w:r w:rsidR="00D0681F" w:rsidRPr="002C363B">
        <w:rPr>
          <w:rFonts w:asciiTheme="minorHAnsi" w:hAnsiTheme="minorHAnsi" w:cstheme="minorHAnsi"/>
          <w:sz w:val="24"/>
          <w:szCs w:val="24"/>
        </w:rPr>
        <w:t xml:space="preserve"> za zwłokę</w:t>
      </w:r>
      <w:r w:rsidRPr="002C363B">
        <w:rPr>
          <w:rFonts w:asciiTheme="minorHAnsi" w:hAnsiTheme="minorHAnsi" w:cstheme="minorHAnsi"/>
          <w:sz w:val="24"/>
          <w:szCs w:val="24"/>
        </w:rPr>
        <w:t xml:space="preserve">, ustalonych za każdy rozpoczęty dzień zwłoki, stają się wymagalne: </w:t>
      </w:r>
    </w:p>
    <w:p w14:paraId="25745EE1" w14:textId="77777777" w:rsidR="00C664F1" w:rsidRPr="002C363B" w:rsidRDefault="00C664F1" w:rsidP="004443EA">
      <w:pPr>
        <w:numPr>
          <w:ilvl w:val="0"/>
          <w:numId w:val="54"/>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za pierwszy rozpoczęty dzień zwłoki - w tym dniu,</w:t>
      </w:r>
    </w:p>
    <w:p w14:paraId="7C68B57A" w14:textId="77777777" w:rsidR="00C664F1" w:rsidRPr="002C363B" w:rsidRDefault="00C664F1" w:rsidP="004443EA">
      <w:pPr>
        <w:numPr>
          <w:ilvl w:val="0"/>
          <w:numId w:val="54"/>
        </w:numPr>
        <w:spacing w:before="60" w:afterLines="20" w:after="48" w:line="271" w:lineRule="auto"/>
        <w:ind w:left="851"/>
        <w:rPr>
          <w:rFonts w:asciiTheme="minorHAnsi" w:hAnsiTheme="minorHAnsi" w:cstheme="minorHAnsi"/>
          <w:sz w:val="24"/>
          <w:szCs w:val="24"/>
        </w:rPr>
      </w:pPr>
      <w:r w:rsidRPr="002C363B">
        <w:rPr>
          <w:rFonts w:asciiTheme="minorHAnsi" w:hAnsiTheme="minorHAnsi" w:cstheme="minorHAnsi"/>
          <w:sz w:val="24"/>
          <w:szCs w:val="24"/>
        </w:rPr>
        <w:t xml:space="preserve">za każdy następny rozpoczęty dzień zwłoki - odpowiednio w każdym z tych dni. </w:t>
      </w:r>
    </w:p>
    <w:p w14:paraId="5806FE0F"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lastRenderedPageBreak/>
        <w:t>§ 15</w:t>
      </w:r>
    </w:p>
    <w:p w14:paraId="1F4D5F4A" w14:textId="77777777" w:rsidR="00C664F1" w:rsidRPr="002C363B" w:rsidRDefault="00C664F1" w:rsidP="00227BBE">
      <w:pPr>
        <w:numPr>
          <w:ilvl w:val="0"/>
          <w:numId w:val="2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Jeżeli Wykonawca nie zakończy prac w terminie określonym w umowie</w:t>
      </w:r>
      <w:r w:rsidR="00D0681F" w:rsidRPr="002C363B">
        <w:rPr>
          <w:rFonts w:asciiTheme="minorHAnsi" w:hAnsiTheme="minorHAnsi" w:cstheme="minorHAnsi"/>
          <w:sz w:val="24"/>
          <w:szCs w:val="24"/>
        </w:rPr>
        <w:t>,</w:t>
      </w:r>
      <w:r w:rsidR="002819E1" w:rsidRPr="002C363B">
        <w:rPr>
          <w:rFonts w:asciiTheme="minorHAnsi" w:hAnsiTheme="minorHAnsi" w:cstheme="minorHAnsi"/>
          <w:sz w:val="24"/>
          <w:szCs w:val="24"/>
        </w:rPr>
        <w:t xml:space="preserve"> </w:t>
      </w:r>
      <w:r w:rsidR="00D0681F" w:rsidRPr="002C363B">
        <w:rPr>
          <w:rFonts w:asciiTheme="minorHAnsi" w:hAnsiTheme="minorHAnsi" w:cstheme="minorHAnsi"/>
          <w:sz w:val="24"/>
          <w:szCs w:val="24"/>
        </w:rPr>
        <w:t>Z</w:t>
      </w:r>
      <w:r w:rsidRPr="002C363B">
        <w:rPr>
          <w:rFonts w:asciiTheme="minorHAnsi" w:hAnsiTheme="minorHAnsi" w:cstheme="minorHAnsi"/>
          <w:sz w:val="24"/>
          <w:szCs w:val="24"/>
        </w:rPr>
        <w:t xml:space="preserve">amawiający może potrącić przewidzianą w umowie karę z dowolnej należności </w:t>
      </w:r>
      <w:r w:rsidR="00D0681F" w:rsidRPr="002C363B">
        <w:rPr>
          <w:rFonts w:asciiTheme="minorHAnsi" w:hAnsiTheme="minorHAnsi" w:cstheme="minorHAnsi"/>
          <w:sz w:val="24"/>
          <w:szCs w:val="24"/>
        </w:rPr>
        <w:t>W</w:t>
      </w:r>
      <w:r w:rsidRPr="002C363B">
        <w:rPr>
          <w:rFonts w:asciiTheme="minorHAnsi" w:hAnsiTheme="minorHAnsi" w:cstheme="minorHAnsi"/>
          <w:sz w:val="24"/>
          <w:szCs w:val="24"/>
        </w:rPr>
        <w:t>ykonawcy</w:t>
      </w:r>
      <w:r w:rsidR="00D0681F" w:rsidRPr="002C363B">
        <w:rPr>
          <w:rFonts w:asciiTheme="minorHAnsi" w:hAnsiTheme="minorHAnsi" w:cstheme="minorHAnsi"/>
          <w:sz w:val="24"/>
          <w:szCs w:val="24"/>
        </w:rPr>
        <w:t>, w terminie płatności tej należności, bez odrębnego wezwania.</w:t>
      </w:r>
    </w:p>
    <w:p w14:paraId="764D6B8D" w14:textId="77777777" w:rsidR="00C664F1" w:rsidRPr="002C363B" w:rsidRDefault="00C664F1" w:rsidP="00227BBE">
      <w:pPr>
        <w:numPr>
          <w:ilvl w:val="0"/>
          <w:numId w:val="2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Zapłacenie lub potrącenie kary za niedotrzymanie terminu nie zwalnia Wykonawcy z obowiąz</w:t>
      </w:r>
      <w:r w:rsidR="00C367E1" w:rsidRPr="002C363B">
        <w:rPr>
          <w:rFonts w:asciiTheme="minorHAnsi" w:hAnsiTheme="minorHAnsi" w:cstheme="minorHAnsi"/>
          <w:sz w:val="24"/>
          <w:szCs w:val="24"/>
        </w:rPr>
        <w:t xml:space="preserve">ku dokończenia </w:t>
      </w:r>
      <w:r w:rsidR="00D0681F" w:rsidRPr="002C363B">
        <w:rPr>
          <w:rFonts w:asciiTheme="minorHAnsi" w:hAnsiTheme="minorHAnsi" w:cstheme="minorHAnsi"/>
          <w:sz w:val="24"/>
          <w:szCs w:val="24"/>
        </w:rPr>
        <w:t xml:space="preserve">robót ani </w:t>
      </w:r>
      <w:r w:rsidRPr="002C363B">
        <w:rPr>
          <w:rFonts w:asciiTheme="minorHAnsi" w:hAnsiTheme="minorHAnsi" w:cstheme="minorHAnsi"/>
          <w:sz w:val="24"/>
          <w:szCs w:val="24"/>
        </w:rPr>
        <w:t>z żadnych innych zobowiązań umownych.</w:t>
      </w:r>
    </w:p>
    <w:p w14:paraId="1323FFFA"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16</w:t>
      </w:r>
    </w:p>
    <w:p w14:paraId="671FE81E" w14:textId="77777777" w:rsidR="00C664F1" w:rsidRPr="002C363B" w:rsidRDefault="00C664F1"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 xml:space="preserve">Zastrzeżenia stron: </w:t>
      </w:r>
    </w:p>
    <w:p w14:paraId="4E18BFFB"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2689EE68"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148BC6AE"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5151ABD8"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ciągi piesze do stanu pierwotnego.</w:t>
      </w:r>
    </w:p>
    <w:p w14:paraId="453A64DF"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6C3C8BF6"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2C363B">
        <w:rPr>
          <w:rFonts w:asciiTheme="minorHAnsi" w:hAnsiTheme="minorHAnsi" w:cstheme="minorHAnsi"/>
          <w:sz w:val="24"/>
          <w:szCs w:val="24"/>
        </w:rPr>
        <w:t>, w tym opłaty za zajęcie pasa drogowego</w:t>
      </w:r>
      <w:r w:rsidRPr="002C363B">
        <w:rPr>
          <w:rFonts w:asciiTheme="minorHAnsi" w:hAnsiTheme="minorHAnsi" w:cstheme="minorHAnsi"/>
          <w:sz w:val="24"/>
          <w:szCs w:val="24"/>
        </w:rPr>
        <w:t>.</w:t>
      </w:r>
    </w:p>
    <w:p w14:paraId="69D24B1C" w14:textId="77777777" w:rsidR="00C664F1"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p>
    <w:p w14:paraId="43985CFE" w14:textId="77777777" w:rsidR="003843AF" w:rsidRPr="002C363B" w:rsidRDefault="00C664F1"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zobowiązany jest wykonać zamówienie zgodnie z warunk</w:t>
      </w:r>
      <w:r w:rsidR="002E2E51" w:rsidRPr="002C363B">
        <w:rPr>
          <w:rFonts w:asciiTheme="minorHAnsi" w:hAnsiTheme="minorHAnsi" w:cstheme="minorHAnsi"/>
          <w:sz w:val="24"/>
          <w:szCs w:val="24"/>
        </w:rPr>
        <w:t xml:space="preserve">ami umowy, </w:t>
      </w:r>
      <w:r w:rsidRPr="002C363B">
        <w:rPr>
          <w:rFonts w:asciiTheme="minorHAnsi" w:hAnsiTheme="minorHAnsi" w:cstheme="minorHAnsi"/>
          <w:sz w:val="24"/>
          <w:szCs w:val="24"/>
        </w:rPr>
        <w:t xml:space="preserve">specyfikacją techniczną wykonania i odbioru robót budowlanych (STWiORB), obowiązującymi przepisami </w:t>
      </w:r>
      <w:proofErr w:type="spellStart"/>
      <w:r w:rsidRPr="002C363B">
        <w:rPr>
          <w:rFonts w:asciiTheme="minorHAnsi" w:hAnsiTheme="minorHAnsi" w:cstheme="minorHAnsi"/>
          <w:sz w:val="24"/>
          <w:szCs w:val="24"/>
        </w:rPr>
        <w:t>techniczno</w:t>
      </w:r>
      <w:proofErr w:type="spellEnd"/>
      <w:r w:rsidRPr="002C363B">
        <w:rPr>
          <w:rFonts w:asciiTheme="minorHAnsi" w:hAnsiTheme="minorHAnsi" w:cstheme="minorHAnsi"/>
          <w:sz w:val="24"/>
          <w:szCs w:val="24"/>
        </w:rPr>
        <w:t>–budowlanymi i normami, Prawem Budowlanym, własną wiedzą i doświadczeniem, a także w stanie kompletnym z punktu widzenia celu, któremu ma służyć oraz bez wad.</w:t>
      </w:r>
    </w:p>
    <w:p w14:paraId="473464B9" w14:textId="77777777" w:rsidR="002E0C72" w:rsidRPr="002C363B" w:rsidRDefault="002E0C72"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na własny koszt wykona pełną obsługę geodezyjną przez uprawnionego geodetę zgodnie z obowiązującymi przepisami w tym m.in. wytyczenie przedmiotu zamówienia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terenie przed przystąpieniem do robót, inwentaryzację powykonawczą i inne niezbędne.</w:t>
      </w:r>
    </w:p>
    <w:p w14:paraId="4008EEFD" w14:textId="3068B6E2" w:rsidR="00EB653C" w:rsidRPr="002C363B" w:rsidRDefault="00EB653C" w:rsidP="00227BBE">
      <w:pPr>
        <w:numPr>
          <w:ilvl w:val="0"/>
          <w:numId w:val="2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Strony potwierdzają wniesienie zabezpieczenia należytego wykonania umowy na kwotę .................  zł, </w:t>
      </w:r>
      <w:r w:rsidR="00AC0993" w:rsidRPr="002C363B">
        <w:rPr>
          <w:rFonts w:asciiTheme="minorHAnsi" w:hAnsiTheme="minorHAnsi" w:cstheme="minorHAnsi"/>
          <w:sz w:val="24"/>
          <w:szCs w:val="24"/>
        </w:rPr>
        <w:t>co stanowi …% ceny całkowitej podanej w ofercie</w:t>
      </w:r>
      <w:r w:rsidR="00D2573D" w:rsidRPr="002C363B">
        <w:rPr>
          <w:rFonts w:asciiTheme="minorHAnsi" w:hAnsiTheme="minorHAnsi" w:cstheme="minorHAnsi"/>
          <w:sz w:val="24"/>
          <w:szCs w:val="24"/>
        </w:rPr>
        <w:t>,</w:t>
      </w:r>
      <w:r w:rsidR="007F0FFB" w:rsidRPr="002C363B">
        <w:rPr>
          <w:rFonts w:asciiTheme="minorHAnsi" w:hAnsiTheme="minorHAnsi" w:cstheme="minorHAnsi"/>
          <w:sz w:val="24"/>
          <w:szCs w:val="24"/>
        </w:rPr>
        <w:t xml:space="preserve"> </w:t>
      </w:r>
      <w:r w:rsidR="000D4C31" w:rsidRPr="002C363B">
        <w:rPr>
          <w:rFonts w:asciiTheme="minorHAnsi" w:hAnsiTheme="minorHAnsi" w:cstheme="minorHAnsi"/>
          <w:sz w:val="24"/>
          <w:szCs w:val="24"/>
        </w:rPr>
        <w:t>z czego część wynosząca</w:t>
      </w:r>
      <w:r w:rsidR="00D2573D" w:rsidRPr="002C363B">
        <w:rPr>
          <w:rFonts w:asciiTheme="minorHAnsi" w:hAnsiTheme="minorHAnsi" w:cstheme="minorHAnsi"/>
          <w:sz w:val="24"/>
          <w:szCs w:val="24"/>
        </w:rPr>
        <w:t xml:space="preserve"> 70% </w:t>
      </w:r>
      <w:r w:rsidRPr="002C363B">
        <w:rPr>
          <w:rFonts w:asciiTheme="minorHAnsi" w:hAnsiTheme="minorHAnsi" w:cstheme="minorHAnsi"/>
          <w:sz w:val="24"/>
          <w:szCs w:val="24"/>
        </w:rPr>
        <w:t xml:space="preserve">zostanie zwolniona </w:t>
      </w:r>
      <w:r w:rsidR="00D2573D" w:rsidRPr="002C363B">
        <w:rPr>
          <w:rFonts w:asciiTheme="minorHAnsi" w:hAnsiTheme="minorHAnsi" w:cstheme="minorHAnsi"/>
          <w:sz w:val="24"/>
          <w:szCs w:val="24"/>
        </w:rPr>
        <w:t xml:space="preserve">w terminie 30 dni od dnia wykonania zamówienia i uznania przez Zamawiającego za należycie wykonane, </w:t>
      </w:r>
      <w:r w:rsidR="00AB473C" w:rsidRPr="002C363B">
        <w:rPr>
          <w:rFonts w:asciiTheme="minorHAnsi" w:hAnsiTheme="minorHAnsi" w:cstheme="minorHAnsi"/>
          <w:sz w:val="24"/>
          <w:szCs w:val="24"/>
        </w:rPr>
        <w:t>zaś część zabezpieczenia wynosząca 30% zostanie zwolniona nie później niż w 15. dniu po upływie okresu gwarancji</w:t>
      </w:r>
      <w:r w:rsidR="000D4C31" w:rsidRPr="002C363B">
        <w:rPr>
          <w:rFonts w:asciiTheme="minorHAnsi" w:hAnsiTheme="minorHAnsi" w:cstheme="minorHAnsi"/>
          <w:sz w:val="24"/>
          <w:szCs w:val="24"/>
        </w:rPr>
        <w:t>.</w:t>
      </w:r>
    </w:p>
    <w:p w14:paraId="31C53B53" w14:textId="77777777" w:rsidR="00EB653C" w:rsidRPr="002C363B" w:rsidRDefault="00EB653C" w:rsidP="00FA5DC9">
      <w:p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 xml:space="preserve">Zabezpieczenie zostało wniesione w formie: ………….. </w:t>
      </w:r>
    </w:p>
    <w:p w14:paraId="7681A9B4"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lastRenderedPageBreak/>
        <w:t>§ 17</w:t>
      </w:r>
    </w:p>
    <w:p w14:paraId="67585453" w14:textId="77777777" w:rsidR="00C375BF" w:rsidRPr="002C363B" w:rsidRDefault="00C375BF" w:rsidP="00227BBE">
      <w:pPr>
        <w:numPr>
          <w:ilvl w:val="0"/>
          <w:numId w:val="22"/>
        </w:numPr>
        <w:spacing w:before="60" w:afterLines="20" w:after="48" w:line="271" w:lineRule="auto"/>
        <w:ind w:left="426" w:hanging="426"/>
        <w:rPr>
          <w:rFonts w:asciiTheme="minorHAnsi" w:hAnsiTheme="minorHAnsi" w:cstheme="minorHAnsi"/>
          <w:sz w:val="24"/>
          <w:szCs w:val="24"/>
        </w:rPr>
      </w:pPr>
      <w:bookmarkStart w:id="17" w:name="_Hlk120091998"/>
      <w:r w:rsidRPr="002C363B">
        <w:rPr>
          <w:rFonts w:asciiTheme="minorHAnsi" w:hAnsiTheme="minorHAnsi" w:cstheme="minorHAnsi"/>
          <w:sz w:val="24"/>
          <w:szCs w:val="24"/>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t>
      </w:r>
      <w:r w:rsidR="007B6EBF" w:rsidRPr="002C363B">
        <w:rPr>
          <w:rFonts w:asciiTheme="minorHAnsi" w:hAnsiTheme="minorHAnsi" w:cstheme="minorHAnsi"/>
          <w:sz w:val="24"/>
          <w:szCs w:val="24"/>
        </w:rPr>
        <w:t>w okolicznościach</w:t>
      </w:r>
      <w:r w:rsidRPr="002C363B">
        <w:rPr>
          <w:rFonts w:asciiTheme="minorHAnsi" w:hAnsiTheme="minorHAnsi" w:cstheme="minorHAnsi"/>
          <w:sz w:val="24"/>
          <w:szCs w:val="24"/>
        </w:rPr>
        <w:t xml:space="preserve"> wskazanych poniżej: </w:t>
      </w:r>
    </w:p>
    <w:bookmarkEnd w:id="17"/>
    <w:p w14:paraId="42A7F0C2" w14:textId="77777777" w:rsidR="00A318B6" w:rsidRPr="002C363B" w:rsidRDefault="00A318B6" w:rsidP="00227BBE">
      <w:pPr>
        <w:numPr>
          <w:ilvl w:val="0"/>
          <w:numId w:val="23"/>
        </w:numPr>
        <w:spacing w:before="60" w:afterLines="20" w:after="48" w:line="271" w:lineRule="auto"/>
        <w:ind w:left="567"/>
        <w:rPr>
          <w:rFonts w:asciiTheme="minorHAnsi" w:hAnsiTheme="minorHAnsi" w:cstheme="minorHAnsi"/>
          <w:b/>
          <w:sz w:val="24"/>
          <w:szCs w:val="24"/>
        </w:rPr>
      </w:pPr>
      <w:r w:rsidRPr="002C363B">
        <w:rPr>
          <w:rFonts w:asciiTheme="minorHAnsi" w:hAnsiTheme="minorHAnsi" w:cstheme="minorHAnsi"/>
          <w:b/>
          <w:sz w:val="24"/>
          <w:szCs w:val="24"/>
        </w:rPr>
        <w:t xml:space="preserve">zmiana terminu przewidzianego na ukończenie robót w tym: </w:t>
      </w:r>
    </w:p>
    <w:p w14:paraId="3FCC1EF0" w14:textId="77777777" w:rsidR="0090187B" w:rsidRPr="002C363B" w:rsidRDefault="00A318B6" w:rsidP="00227BBE">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zmiany spowodowane warunkami atmosferycznymi, w szczególności:</w:t>
      </w:r>
    </w:p>
    <w:p w14:paraId="14CBBC93" w14:textId="77777777" w:rsidR="00554659" w:rsidRPr="002C363B"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warunki atmosferyczne uniemożliwiające dochowanie wymogów technicznych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2C363B">
        <w:rPr>
          <w:rFonts w:asciiTheme="minorHAnsi" w:hAnsiTheme="minorHAnsi" w:cstheme="minorHAnsi"/>
          <w:sz w:val="24"/>
          <w:szCs w:val="24"/>
        </w:rPr>
        <w:t xml:space="preserve">, </w:t>
      </w:r>
    </w:p>
    <w:p w14:paraId="670E0FA5" w14:textId="77777777" w:rsidR="00554659" w:rsidRPr="002C363B"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odmienne od przyjętych w dokumentacji przedstawionej przez Zamawiającego  warunki geologiczne (kategorie gruntu, kurzawka, głazy narzutowe itp.);</w:t>
      </w:r>
    </w:p>
    <w:p w14:paraId="217B0848" w14:textId="77777777" w:rsidR="00A318B6" w:rsidRPr="002C363B"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07F975BF" w14:textId="77777777" w:rsidR="00554659" w:rsidRPr="002C363B" w:rsidRDefault="00A318B6" w:rsidP="00227BBE">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zmiany będące następstwem okoliczności leżących po stronie Zamawiającego,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szczególności:</w:t>
      </w:r>
    </w:p>
    <w:p w14:paraId="0826CDB9" w14:textId="77777777" w:rsidR="00554659" w:rsidRPr="002C363B"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wstrzymanie lub przerwanie robót przez Zamawiającego,</w:t>
      </w:r>
    </w:p>
    <w:p w14:paraId="53AEE190" w14:textId="77777777" w:rsidR="00554659" w:rsidRPr="002C363B"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przestój i opóźnienia zawinione przez Zamawiającego;</w:t>
      </w:r>
    </w:p>
    <w:p w14:paraId="7710235B" w14:textId="77777777" w:rsidR="00A318B6" w:rsidRPr="002C363B"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k</w:t>
      </w:r>
      <w:r w:rsidR="00A318B6" w:rsidRPr="002C363B">
        <w:rPr>
          <w:rFonts w:asciiTheme="minorHAnsi" w:hAnsiTheme="minorHAnsi" w:cstheme="minorHAnsi"/>
          <w:sz w:val="24"/>
          <w:szCs w:val="24"/>
        </w:rPr>
        <w:t>onieczność usunięcia błędów lub wprowadzenia zmian w dokumentacji projektowej lub specyfikacji technicznej wykonania i odbioru robót;</w:t>
      </w:r>
    </w:p>
    <w:p w14:paraId="4129564A" w14:textId="77777777" w:rsidR="00177072" w:rsidRPr="002C363B"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nieterminowe przekazanie Terenu Budowy przez Zamawiającego;</w:t>
      </w:r>
    </w:p>
    <w:p w14:paraId="69E03503" w14:textId="77777777" w:rsidR="00177072" w:rsidRPr="002C363B"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wykonanie przez Zamawiającego robót budowlanych lub</w:t>
      </w:r>
      <w:r w:rsidR="00B30863" w:rsidRPr="002C363B">
        <w:rPr>
          <w:rFonts w:asciiTheme="minorHAnsi" w:hAnsiTheme="minorHAnsi" w:cstheme="minorHAnsi"/>
          <w:sz w:val="24"/>
          <w:szCs w:val="24"/>
        </w:rPr>
        <w:t xml:space="preserve"> dostaw bez realizacji których </w:t>
      </w:r>
      <w:r w:rsidRPr="002C363B">
        <w:rPr>
          <w:rFonts w:asciiTheme="minorHAnsi" w:hAnsiTheme="minorHAnsi" w:cstheme="minorHAnsi"/>
          <w:sz w:val="24"/>
          <w:szCs w:val="24"/>
        </w:rPr>
        <w:t>Wykonawca nie może w sposób należy</w:t>
      </w:r>
      <w:r w:rsidR="00B30863" w:rsidRPr="002C363B">
        <w:rPr>
          <w:rFonts w:asciiTheme="minorHAnsi" w:hAnsiTheme="minorHAnsi" w:cstheme="minorHAnsi"/>
          <w:sz w:val="24"/>
          <w:szCs w:val="24"/>
        </w:rPr>
        <w:t xml:space="preserve">ty wykonywać przedmiotu </w:t>
      </w:r>
      <w:r w:rsidR="00AC60F4" w:rsidRPr="002C363B">
        <w:rPr>
          <w:rFonts w:asciiTheme="minorHAnsi" w:hAnsiTheme="minorHAnsi" w:cstheme="minorHAnsi"/>
          <w:sz w:val="24"/>
          <w:szCs w:val="24"/>
        </w:rPr>
        <w:t>Umowy, z</w:t>
      </w:r>
      <w:r w:rsidR="00C93970" w:rsidRPr="002C363B">
        <w:rPr>
          <w:rFonts w:asciiTheme="minorHAnsi" w:hAnsiTheme="minorHAnsi" w:cstheme="minorHAnsi"/>
          <w:sz w:val="24"/>
          <w:szCs w:val="24"/>
        </w:rPr>
        <w:t> </w:t>
      </w:r>
      <w:r w:rsidR="00AC60F4" w:rsidRPr="002C363B">
        <w:rPr>
          <w:rFonts w:asciiTheme="minorHAnsi" w:hAnsiTheme="minorHAnsi" w:cstheme="minorHAnsi"/>
          <w:sz w:val="24"/>
          <w:szCs w:val="24"/>
        </w:rPr>
        <w:t xml:space="preserve">przekroczeniem </w:t>
      </w:r>
      <w:r w:rsidRPr="002C363B">
        <w:rPr>
          <w:rFonts w:asciiTheme="minorHAnsi" w:hAnsiTheme="minorHAnsi" w:cstheme="minorHAnsi"/>
          <w:sz w:val="24"/>
          <w:szCs w:val="24"/>
        </w:rPr>
        <w:t>terminów wskazanych dla wykonania tych robót lub dostaw;</w:t>
      </w:r>
    </w:p>
    <w:p w14:paraId="595EB604" w14:textId="77777777" w:rsidR="00A318B6" w:rsidRPr="002C363B" w:rsidRDefault="00A318B6" w:rsidP="00227BBE">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 przypadku wystąpienia siły wyższej;</w:t>
      </w:r>
    </w:p>
    <w:p w14:paraId="21798FF2" w14:textId="77777777" w:rsidR="00177072" w:rsidRPr="002C363B" w:rsidRDefault="00177072" w:rsidP="00227BBE">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Inne przyczyny zewnętrzne niezależne od Zamawiającego oraz Wykonawcy skutkujące niemożliwością prowadzenia prac w szczególności:</w:t>
      </w:r>
    </w:p>
    <w:p w14:paraId="4F93FE3F" w14:textId="77777777" w:rsidR="00177072" w:rsidRPr="002C363B"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brak możliwości dojazdu oraz transportu materiałów na Teren Budowy spowodowany awariami, remontami lub przebudowami dróg dojazdowych;</w:t>
      </w:r>
    </w:p>
    <w:p w14:paraId="7B8D8DBA" w14:textId="77777777" w:rsidR="00177072" w:rsidRPr="002C363B"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protesty mieszkańców;</w:t>
      </w:r>
    </w:p>
    <w:p w14:paraId="0083066B" w14:textId="77777777" w:rsidR="004D5BA1" w:rsidRPr="002C363B" w:rsidRDefault="004D5BA1" w:rsidP="004D5BA1">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3D99F570" w14:textId="77777777" w:rsidR="00177072" w:rsidRPr="002C363B"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przerwa w dostawie energii elektrycznej, wody, gazu;</w:t>
      </w:r>
    </w:p>
    <w:p w14:paraId="566996DD" w14:textId="77777777" w:rsidR="0002003D" w:rsidRPr="002C363B" w:rsidRDefault="00DC3CE2" w:rsidP="00227BBE">
      <w:pPr>
        <w:numPr>
          <w:ilvl w:val="0"/>
          <w:numId w:val="24"/>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lastRenderedPageBreak/>
        <w:t>zmiany będące następstwem działania organów administracji publicznej, a w szczególności przekroczenie terminów wydawania lub odmowa wydania wymaganych decyzji, zezwoleń uzgodnień itp., z przyczyn niezawinionych przez Wykonawcę.</w:t>
      </w:r>
    </w:p>
    <w:p w14:paraId="2BCD8509" w14:textId="77777777" w:rsidR="00A318B6" w:rsidRPr="002C363B" w:rsidRDefault="00A318B6" w:rsidP="00227BBE">
      <w:pPr>
        <w:numPr>
          <w:ilvl w:val="0"/>
          <w:numId w:val="23"/>
        </w:numPr>
        <w:spacing w:before="60" w:afterLines="20" w:after="48" w:line="271" w:lineRule="auto"/>
        <w:ind w:left="567"/>
        <w:rPr>
          <w:rFonts w:asciiTheme="minorHAnsi" w:hAnsiTheme="minorHAnsi" w:cstheme="minorHAnsi"/>
          <w:b/>
          <w:sz w:val="24"/>
          <w:szCs w:val="24"/>
        </w:rPr>
      </w:pPr>
      <w:r w:rsidRPr="002C363B">
        <w:rPr>
          <w:rFonts w:asciiTheme="minorHAnsi" w:hAnsiTheme="minorHAnsi" w:cstheme="minorHAnsi"/>
          <w:b/>
          <w:sz w:val="24"/>
          <w:szCs w:val="24"/>
        </w:rPr>
        <w:t xml:space="preserve">zmiana sposobu spełnienia świadczenia na skutek zmian technologicznych spowodowanych w szczególności następującymi okolicznościami: </w:t>
      </w:r>
    </w:p>
    <w:p w14:paraId="06758191"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4F83C3D"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222BE294"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08A00942"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7E8FD302"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6E9EF01B" w14:textId="77777777" w:rsidR="00A318B6" w:rsidRPr="002C363B" w:rsidRDefault="00A318B6"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626E29BA" w14:textId="77777777" w:rsidR="0022144A" w:rsidRPr="002C363B" w:rsidRDefault="0022144A"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3743B065" w14:textId="77777777" w:rsidR="0022144A" w:rsidRPr="002C363B" w:rsidRDefault="0022144A" w:rsidP="00227BBE">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3AD2D4C7" w14:textId="77777777" w:rsidR="00A318B6" w:rsidRPr="002C363B" w:rsidRDefault="00A318B6" w:rsidP="00227BBE">
      <w:pPr>
        <w:numPr>
          <w:ilvl w:val="0"/>
          <w:numId w:val="23"/>
        </w:numPr>
        <w:spacing w:before="60" w:afterLines="20" w:after="48" w:line="271" w:lineRule="auto"/>
        <w:ind w:left="567"/>
        <w:rPr>
          <w:rFonts w:asciiTheme="minorHAnsi" w:hAnsiTheme="minorHAnsi" w:cstheme="minorHAnsi"/>
          <w:b/>
          <w:sz w:val="24"/>
          <w:szCs w:val="24"/>
        </w:rPr>
      </w:pPr>
      <w:r w:rsidRPr="002C363B">
        <w:rPr>
          <w:rFonts w:asciiTheme="minorHAnsi" w:hAnsiTheme="minorHAnsi" w:cstheme="minorHAnsi"/>
          <w:b/>
          <w:sz w:val="24"/>
          <w:szCs w:val="24"/>
        </w:rPr>
        <w:t xml:space="preserve">pozostałe rodzaje zmian spowodowane następującymi okolicznościami: </w:t>
      </w:r>
    </w:p>
    <w:p w14:paraId="4539B813" w14:textId="77777777" w:rsidR="00A318B6" w:rsidRPr="002C363B" w:rsidRDefault="00A318B6" w:rsidP="00227BBE">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siła wyższa uniemożliwiająca wykonanie przedmiotu umowy; </w:t>
      </w:r>
    </w:p>
    <w:p w14:paraId="52578C50" w14:textId="77777777" w:rsidR="00A318B6" w:rsidRPr="002C363B" w:rsidRDefault="00CB38AA" w:rsidP="00227BBE">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rezygnacja przez Zamawiającego z realizacji części przedmiotu Umowy</w:t>
      </w:r>
      <w:r w:rsidR="0000650F" w:rsidRPr="002C363B">
        <w:rPr>
          <w:rFonts w:asciiTheme="minorHAnsi" w:hAnsiTheme="minorHAnsi" w:cstheme="minorHAnsi"/>
          <w:sz w:val="24"/>
          <w:szCs w:val="24"/>
        </w:rPr>
        <w:t xml:space="preserve"> z zastrzeżeniem, że wartość dokonanych zmniejszeń nie przekroczy łącznie </w:t>
      </w:r>
      <w:r w:rsidR="00F623CB" w:rsidRPr="002C363B">
        <w:rPr>
          <w:rFonts w:asciiTheme="minorHAnsi" w:hAnsiTheme="minorHAnsi" w:cstheme="minorHAnsi"/>
          <w:sz w:val="24"/>
          <w:szCs w:val="24"/>
        </w:rPr>
        <w:t>4</w:t>
      </w:r>
      <w:r w:rsidR="0000650F" w:rsidRPr="002C363B">
        <w:rPr>
          <w:rFonts w:asciiTheme="minorHAnsi" w:hAnsiTheme="minorHAnsi" w:cstheme="minorHAnsi"/>
          <w:sz w:val="24"/>
          <w:szCs w:val="24"/>
        </w:rPr>
        <w:t>0% wartości pierwotnej Umowy</w:t>
      </w:r>
      <w:r w:rsidRPr="002C363B">
        <w:rPr>
          <w:rFonts w:asciiTheme="minorHAnsi" w:hAnsiTheme="minorHAnsi" w:cstheme="minorHAnsi"/>
          <w:sz w:val="24"/>
          <w:szCs w:val="24"/>
        </w:rPr>
        <w:t>.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takim przypadku </w:t>
      </w:r>
      <w:r w:rsidR="008C6280" w:rsidRPr="002C363B">
        <w:rPr>
          <w:rFonts w:asciiTheme="minorHAnsi" w:hAnsiTheme="minorHAnsi" w:cstheme="minorHAnsi"/>
          <w:sz w:val="24"/>
          <w:szCs w:val="24"/>
        </w:rPr>
        <w:t>kwota wynagrodzenia</w:t>
      </w:r>
      <w:r w:rsidRPr="002C363B">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03AEC9FC" w14:textId="77777777" w:rsidR="00A318B6" w:rsidRPr="002C363B" w:rsidRDefault="00A318B6" w:rsidP="00227BBE">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zmiany uzasadnione okolicznościami, o których mowa w art. 357</w:t>
      </w:r>
      <w:r w:rsidR="00CB38AA" w:rsidRPr="002C363B">
        <w:rPr>
          <w:rFonts w:asciiTheme="minorHAnsi" w:hAnsiTheme="minorHAnsi" w:cstheme="minorHAnsi"/>
          <w:sz w:val="24"/>
          <w:szCs w:val="24"/>
        </w:rPr>
        <w:t>¹</w:t>
      </w:r>
      <w:r w:rsidRPr="002C363B">
        <w:rPr>
          <w:rFonts w:asciiTheme="minorHAnsi" w:hAnsiTheme="minorHAnsi" w:cstheme="minorHAnsi"/>
          <w:sz w:val="24"/>
          <w:szCs w:val="24"/>
        </w:rPr>
        <w:t xml:space="preserve"> kodeksu cywilnego; </w:t>
      </w:r>
    </w:p>
    <w:p w14:paraId="638771C1" w14:textId="77777777" w:rsidR="00B741CF" w:rsidRPr="002C363B" w:rsidRDefault="00B741CF" w:rsidP="00227BBE">
      <w:pPr>
        <w:numPr>
          <w:ilvl w:val="0"/>
          <w:numId w:val="26"/>
        </w:numPr>
        <w:autoSpaceDE w:val="0"/>
        <w:spacing w:before="60" w:afterLines="20" w:after="48" w:line="268" w:lineRule="auto"/>
        <w:rPr>
          <w:rFonts w:asciiTheme="minorHAnsi" w:hAnsiTheme="minorHAnsi" w:cstheme="minorHAnsi"/>
          <w:sz w:val="24"/>
          <w:szCs w:val="24"/>
        </w:rPr>
      </w:pPr>
      <w:r w:rsidRPr="002C363B">
        <w:rPr>
          <w:rFonts w:asciiTheme="minorHAnsi" w:hAnsiTheme="minorHAnsi" w:cstheme="minorHAnsi"/>
          <w:sz w:val="24"/>
          <w:szCs w:val="24"/>
        </w:rPr>
        <w:t>zmiana w finansowaniu robót w poszczególnych okresach lub sposobie płatności, związana ze zmianą budżetu, otrzymaną dotacją, pożyczką lub innymi środkami z zewnątrz;</w:t>
      </w:r>
    </w:p>
    <w:p w14:paraId="5E23F591" w14:textId="77777777" w:rsidR="00A93ACA" w:rsidRPr="002C363B" w:rsidRDefault="00A93ACA" w:rsidP="00227BBE">
      <w:pPr>
        <w:numPr>
          <w:ilvl w:val="0"/>
          <w:numId w:val="23"/>
        </w:numPr>
        <w:spacing w:before="60" w:afterLines="20" w:after="48" w:line="271" w:lineRule="auto"/>
        <w:ind w:left="567"/>
        <w:rPr>
          <w:rFonts w:asciiTheme="minorHAnsi" w:hAnsiTheme="minorHAnsi" w:cstheme="minorHAnsi"/>
          <w:b/>
          <w:sz w:val="24"/>
          <w:szCs w:val="24"/>
        </w:rPr>
      </w:pPr>
      <w:r w:rsidRPr="002C363B">
        <w:rPr>
          <w:rFonts w:asciiTheme="minorHAnsi" w:hAnsiTheme="minorHAnsi" w:cstheme="minorHAnsi"/>
          <w:b/>
          <w:sz w:val="24"/>
          <w:szCs w:val="24"/>
        </w:rPr>
        <w:lastRenderedPageBreak/>
        <w:t>Zmiany osobowe:</w:t>
      </w:r>
    </w:p>
    <w:p w14:paraId="2490B091" w14:textId="77777777" w:rsidR="00A93ACA" w:rsidRPr="002C363B" w:rsidRDefault="00A93ACA" w:rsidP="00227BBE">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zmiana osób, będących personelem Wykonawcy </w:t>
      </w:r>
      <w:r w:rsidR="00F472E6" w:rsidRPr="002C363B">
        <w:rPr>
          <w:rFonts w:asciiTheme="minorHAnsi" w:hAnsiTheme="minorHAnsi" w:cstheme="minorHAnsi"/>
          <w:sz w:val="24"/>
          <w:szCs w:val="24"/>
        </w:rPr>
        <w:t>skazanych na etapie postępowania przetargowego</w:t>
      </w:r>
      <w:r w:rsidRPr="002C363B">
        <w:rPr>
          <w:rFonts w:asciiTheme="minorHAnsi" w:hAnsiTheme="minorHAnsi" w:cstheme="minorHAnsi"/>
          <w:sz w:val="24"/>
          <w:szCs w:val="24"/>
        </w:rPr>
        <w:t>, przy pomocy których Wykonawca realizuje przedmiot Umowy, na inne legitymujące się co najmniej równoważnymi uprawnieniami, na zasadach określonych w niniejszej Umowie;</w:t>
      </w:r>
    </w:p>
    <w:p w14:paraId="7F81AC5D" w14:textId="77777777" w:rsidR="00791C8D" w:rsidRPr="002C363B" w:rsidRDefault="00791C8D" w:rsidP="00791C8D">
      <w:pPr>
        <w:numPr>
          <w:ilvl w:val="0"/>
          <w:numId w:val="23"/>
        </w:numPr>
        <w:spacing w:before="60" w:afterLines="20" w:after="48" w:line="271" w:lineRule="auto"/>
        <w:ind w:left="567"/>
        <w:rPr>
          <w:rFonts w:asciiTheme="minorHAnsi" w:hAnsiTheme="minorHAnsi" w:cstheme="minorHAnsi"/>
          <w:sz w:val="24"/>
          <w:szCs w:val="24"/>
        </w:rPr>
      </w:pPr>
      <w:r w:rsidRPr="002C363B">
        <w:rPr>
          <w:rFonts w:asciiTheme="minorHAnsi" w:hAnsiTheme="minorHAnsi" w:cstheme="minorHAnsi"/>
          <w:sz w:val="24"/>
          <w:szCs w:val="24"/>
        </w:rPr>
        <w:t>W przypadku zmiany umowy, na postawie przesłanek określonych w niniejszej umowie bądź wskazanych w art. 455 ustawy Pzp, polegającej na zwiększeniu zakresu robót, dopuszcza się wprowadzenie dodatkowych płatności (faktur częściowych) oraz wydłużenie terminu wykonania umowy, o czas niezbędny na wykonanie tych robót.</w:t>
      </w:r>
    </w:p>
    <w:p w14:paraId="03930D72" w14:textId="77777777" w:rsidR="00A318B6" w:rsidRPr="002C363B" w:rsidRDefault="00A318B6" w:rsidP="00227BBE">
      <w:pPr>
        <w:numPr>
          <w:ilvl w:val="0"/>
          <w:numId w:val="2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3B778D5B" w14:textId="77777777" w:rsidR="00A318B6" w:rsidRPr="002C363B" w:rsidRDefault="00A318B6" w:rsidP="00227BBE">
      <w:pPr>
        <w:numPr>
          <w:ilvl w:val="0"/>
          <w:numId w:val="2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wystąpienia którejkolwiek z okoliczności wymienionych w ust. 1 pkt 2)</w:t>
      </w:r>
      <w:r w:rsidR="001E71D8" w:rsidRPr="002C363B">
        <w:rPr>
          <w:rFonts w:asciiTheme="minorHAnsi" w:hAnsiTheme="minorHAnsi" w:cstheme="minorHAnsi"/>
          <w:sz w:val="24"/>
          <w:szCs w:val="24"/>
        </w:rPr>
        <w:t xml:space="preserve"> </w:t>
      </w:r>
      <w:r w:rsidR="00930271" w:rsidRPr="002C363B">
        <w:rPr>
          <w:rFonts w:asciiTheme="minorHAnsi" w:hAnsiTheme="minorHAnsi" w:cstheme="minorHAnsi"/>
          <w:sz w:val="24"/>
          <w:szCs w:val="24"/>
        </w:rPr>
        <w:t>i 3)</w:t>
      </w:r>
      <w:r w:rsidRPr="002C363B">
        <w:rPr>
          <w:rFonts w:asciiTheme="minorHAnsi" w:hAnsiTheme="minorHAnsi" w:cstheme="minorHAnsi"/>
          <w:sz w:val="24"/>
          <w:szCs w:val="24"/>
        </w:rPr>
        <w:t xml:space="preserve">, zmiana umowy może zostać dokonana, jeżeli zmiana ta jest </w:t>
      </w:r>
      <w:r w:rsidR="006E0AF7" w:rsidRPr="002C363B">
        <w:rPr>
          <w:rFonts w:asciiTheme="minorHAnsi" w:hAnsiTheme="minorHAnsi" w:cstheme="minorHAnsi"/>
          <w:sz w:val="24"/>
          <w:szCs w:val="24"/>
        </w:rPr>
        <w:t>zgodna z interesem publicznym</w:t>
      </w:r>
      <w:r w:rsidR="00CB64FE" w:rsidRPr="002C363B">
        <w:rPr>
          <w:rFonts w:asciiTheme="minorHAnsi" w:hAnsiTheme="minorHAnsi" w:cstheme="minorHAnsi"/>
          <w:sz w:val="24"/>
          <w:szCs w:val="24"/>
        </w:rPr>
        <w:t xml:space="preserve"> </w:t>
      </w:r>
      <w:r w:rsidRPr="002C363B">
        <w:rPr>
          <w:rFonts w:asciiTheme="minorHAnsi" w:hAnsiTheme="minorHAnsi" w:cstheme="minorHAnsi"/>
          <w:sz w:val="24"/>
          <w:szCs w:val="24"/>
        </w:rPr>
        <w:t>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nie </w:t>
      </w:r>
      <w:r w:rsidR="006E0AF7" w:rsidRPr="002C363B">
        <w:rPr>
          <w:rFonts w:asciiTheme="minorHAnsi" w:hAnsiTheme="minorHAnsi" w:cstheme="minorHAnsi"/>
          <w:sz w:val="24"/>
          <w:szCs w:val="24"/>
        </w:rPr>
        <w:t>s</w:t>
      </w:r>
      <w:r w:rsidRPr="002C363B">
        <w:rPr>
          <w:rFonts w:asciiTheme="minorHAnsi" w:hAnsiTheme="minorHAnsi" w:cstheme="minorHAnsi"/>
          <w:sz w:val="24"/>
          <w:szCs w:val="24"/>
        </w:rPr>
        <w:t>powoduje zwiększenia wynagrodzenia Wykonawcy.</w:t>
      </w:r>
    </w:p>
    <w:p w14:paraId="7476A5B6" w14:textId="77777777" w:rsidR="00F472E6" w:rsidRPr="002C363B" w:rsidRDefault="00F472E6" w:rsidP="00227BBE">
      <w:pPr>
        <w:numPr>
          <w:ilvl w:val="0"/>
          <w:numId w:val="2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06C0262A" w14:textId="77777777" w:rsidR="00C7601D" w:rsidRPr="002C363B" w:rsidRDefault="00C7601D" w:rsidP="00227BBE">
      <w:pPr>
        <w:numPr>
          <w:ilvl w:val="0"/>
          <w:numId w:val="2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Wszelkie zmiany niniejszej umowy wymagają zachowania formy pisemnej pod rygorem nieważności.</w:t>
      </w:r>
    </w:p>
    <w:p w14:paraId="1484D43B"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18</w:t>
      </w:r>
    </w:p>
    <w:p w14:paraId="46CE8D09"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razie zaistnienia jakiegokolwiek z wymienionych poniżej przypadków Zamawiający,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terminie 14 dni od dnia uzyskania wiadomości o ich zaistnieniu, ma prawo rozwiązać umowę z Wykonawcą.</w:t>
      </w:r>
    </w:p>
    <w:p w14:paraId="7D05758C"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Powyższe dotyczy sytuacji gdy:</w:t>
      </w:r>
    </w:p>
    <w:p w14:paraId="557B6F8C"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7B733914"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Wykonawca dokona przeniesienia </w:t>
      </w:r>
      <w:r w:rsidR="00DE1F6C" w:rsidRPr="002C363B">
        <w:rPr>
          <w:rFonts w:asciiTheme="minorHAnsi" w:hAnsiTheme="minorHAnsi" w:cstheme="minorHAnsi"/>
          <w:sz w:val="24"/>
          <w:szCs w:val="24"/>
        </w:rPr>
        <w:t xml:space="preserve">zobowiązań wynikających z </w:t>
      </w:r>
      <w:r w:rsidRPr="002C363B">
        <w:rPr>
          <w:rFonts w:asciiTheme="minorHAnsi" w:hAnsiTheme="minorHAnsi" w:cstheme="minorHAnsi"/>
          <w:sz w:val="24"/>
          <w:szCs w:val="24"/>
        </w:rPr>
        <w:t xml:space="preserve">Umowy bez pisemnej zgody Zamawiającego </w:t>
      </w:r>
      <w:r w:rsidR="005E59F5" w:rsidRPr="002C363B">
        <w:rPr>
          <w:rFonts w:asciiTheme="minorHAnsi" w:hAnsiTheme="minorHAnsi" w:cstheme="minorHAnsi"/>
          <w:sz w:val="24"/>
          <w:szCs w:val="24"/>
        </w:rPr>
        <w:t>lub gdy</w:t>
      </w:r>
      <w:r w:rsidR="008C643D" w:rsidRPr="002C363B">
        <w:rPr>
          <w:rFonts w:asciiTheme="minorHAnsi" w:hAnsiTheme="minorHAnsi" w:cstheme="minorHAnsi"/>
          <w:sz w:val="24"/>
          <w:szCs w:val="24"/>
        </w:rPr>
        <w:t xml:space="preserve"> </w:t>
      </w:r>
      <w:r w:rsidRPr="002C363B">
        <w:rPr>
          <w:rFonts w:asciiTheme="minorHAnsi" w:hAnsiTheme="minorHAnsi" w:cstheme="minorHAnsi"/>
          <w:sz w:val="24"/>
          <w:szCs w:val="24"/>
        </w:rPr>
        <w:t>jego towary</w:t>
      </w:r>
      <w:r w:rsidR="008C6280" w:rsidRPr="002C363B">
        <w:rPr>
          <w:rFonts w:asciiTheme="minorHAnsi" w:hAnsiTheme="minorHAnsi" w:cstheme="minorHAnsi"/>
          <w:sz w:val="24"/>
          <w:szCs w:val="24"/>
        </w:rPr>
        <w:t>/materiały</w:t>
      </w:r>
      <w:r w:rsidRPr="002C363B">
        <w:rPr>
          <w:rFonts w:asciiTheme="minorHAnsi" w:hAnsiTheme="minorHAnsi" w:cstheme="minorHAnsi"/>
          <w:sz w:val="24"/>
          <w:szCs w:val="24"/>
        </w:rPr>
        <w:t xml:space="preserve"> zostaną zajęte w toku egzekucji, </w:t>
      </w:r>
    </w:p>
    <w:p w14:paraId="0E61B1B3"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54EAD633"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Wykonawca wstrzymał postęp Robót na więcej niż 14 dni od otrzymania od Zamawiającego pisemnego wezwania do kontynuacji robót,  </w:t>
      </w:r>
    </w:p>
    <w:p w14:paraId="502848E1"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Wykonawca nie przestrzegał wskazówek Zamawiającego dotyczących usunięcia niezadowalających robót lub materiałów, </w:t>
      </w:r>
    </w:p>
    <w:p w14:paraId="3480BE39"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lastRenderedPageBreak/>
        <w:t xml:space="preserve">Wykonawca pomimo uprzednich ostrzeżeń kierowanych przez Zamawiającego na piśmie, nie kontynuuje robót z najwyższą starannością lub uporczywie narusza jakiekolwiek swoje obowiązki wynikające z umowy, </w:t>
      </w:r>
    </w:p>
    <w:p w14:paraId="4A0E6C6B"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Wykonawca podzlecił bez zgody Zamawiającego całość lub część robót, </w:t>
      </w:r>
    </w:p>
    <w:p w14:paraId="26622B4D" w14:textId="77777777" w:rsidR="00C664F1" w:rsidRPr="002C363B" w:rsidRDefault="00C664F1"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Wykonawca dopuścił się jakiegokolwiek innego rażącego naruszenia postanowień Umowy, </w:t>
      </w:r>
    </w:p>
    <w:p w14:paraId="1F23E811" w14:textId="77777777" w:rsidR="00002136" w:rsidRPr="002C363B" w:rsidRDefault="007245EA" w:rsidP="00227BBE">
      <w:pPr>
        <w:numPr>
          <w:ilvl w:val="0"/>
          <w:numId w:val="29"/>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Wykonawca w celu spełnienia warunków udziału w postępowaniu</w:t>
      </w:r>
      <w:r w:rsidR="00F472E6" w:rsidRPr="002C363B">
        <w:rPr>
          <w:rFonts w:asciiTheme="minorHAnsi" w:hAnsiTheme="minorHAnsi" w:cstheme="minorHAnsi"/>
          <w:sz w:val="24"/>
          <w:szCs w:val="24"/>
        </w:rPr>
        <w:t xml:space="preserve"> </w:t>
      </w:r>
      <w:r w:rsidR="00B26E7D" w:rsidRPr="002C363B">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2C363B">
        <w:rPr>
          <w:rFonts w:asciiTheme="minorHAnsi" w:hAnsiTheme="minorHAnsi" w:cstheme="minorHAnsi"/>
          <w:sz w:val="24"/>
          <w:szCs w:val="24"/>
        </w:rPr>
        <w:t>a</w:t>
      </w:r>
      <w:r w:rsidR="00B26E7D" w:rsidRPr="002C363B">
        <w:rPr>
          <w:rFonts w:asciiTheme="minorHAnsi" w:hAnsiTheme="minorHAnsi" w:cstheme="minorHAnsi"/>
          <w:sz w:val="24"/>
          <w:szCs w:val="24"/>
        </w:rPr>
        <w:t xml:space="preserve"> podmioty te</w:t>
      </w:r>
      <w:r w:rsidR="00002136" w:rsidRPr="002C363B">
        <w:rPr>
          <w:rFonts w:asciiTheme="minorHAnsi" w:hAnsiTheme="minorHAnsi" w:cstheme="minorHAnsi"/>
          <w:sz w:val="24"/>
          <w:szCs w:val="24"/>
        </w:rPr>
        <w:t xml:space="preserve"> nie</w:t>
      </w:r>
      <w:r w:rsidR="00B26E7D" w:rsidRPr="002C363B">
        <w:rPr>
          <w:rFonts w:asciiTheme="minorHAnsi" w:hAnsiTheme="minorHAnsi" w:cstheme="minorHAnsi"/>
          <w:sz w:val="24"/>
          <w:szCs w:val="24"/>
        </w:rPr>
        <w:t xml:space="preserve"> realizują rob</w:t>
      </w:r>
      <w:r w:rsidR="00002136" w:rsidRPr="002C363B">
        <w:rPr>
          <w:rFonts w:asciiTheme="minorHAnsi" w:hAnsiTheme="minorHAnsi" w:cstheme="minorHAnsi"/>
          <w:sz w:val="24"/>
          <w:szCs w:val="24"/>
        </w:rPr>
        <w:t>ót</w:t>
      </w:r>
      <w:r w:rsidR="00B26E7D" w:rsidRPr="002C363B">
        <w:rPr>
          <w:rFonts w:asciiTheme="minorHAnsi" w:hAnsiTheme="minorHAnsi" w:cstheme="minorHAnsi"/>
          <w:sz w:val="24"/>
          <w:szCs w:val="24"/>
        </w:rPr>
        <w:t xml:space="preserve"> budowlan</w:t>
      </w:r>
      <w:r w:rsidR="00002136" w:rsidRPr="002C363B">
        <w:rPr>
          <w:rFonts w:asciiTheme="minorHAnsi" w:hAnsiTheme="minorHAnsi" w:cstheme="minorHAnsi"/>
          <w:sz w:val="24"/>
          <w:szCs w:val="24"/>
        </w:rPr>
        <w:t>ych lub usług</w:t>
      </w:r>
      <w:r w:rsidR="00B26E7D" w:rsidRPr="002C363B">
        <w:rPr>
          <w:rFonts w:asciiTheme="minorHAnsi" w:hAnsiTheme="minorHAnsi" w:cstheme="minorHAnsi"/>
          <w:sz w:val="24"/>
          <w:szCs w:val="24"/>
        </w:rPr>
        <w:t>, do realizacji których te zdolności są wymagane</w:t>
      </w:r>
      <w:r w:rsidR="00002136" w:rsidRPr="002C363B">
        <w:rPr>
          <w:rFonts w:asciiTheme="minorHAnsi" w:hAnsiTheme="minorHAnsi" w:cstheme="minorHAnsi"/>
          <w:sz w:val="24"/>
          <w:szCs w:val="24"/>
        </w:rPr>
        <w:t>.</w:t>
      </w:r>
    </w:p>
    <w:p w14:paraId="3F8A8567"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402CA738"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razie zaistnienia </w:t>
      </w:r>
      <w:r w:rsidR="00EB6201" w:rsidRPr="002C363B">
        <w:rPr>
          <w:rFonts w:asciiTheme="minorHAnsi" w:hAnsiTheme="minorHAnsi" w:cstheme="minorHAnsi"/>
          <w:sz w:val="24"/>
          <w:szCs w:val="24"/>
        </w:rPr>
        <w:t>istotnej zmiany okoliczności powodującej, że wykonanie umowy nie leży w</w:t>
      </w:r>
      <w:r w:rsidR="00C93970" w:rsidRPr="002C363B">
        <w:rPr>
          <w:rFonts w:asciiTheme="minorHAnsi" w:hAnsiTheme="minorHAnsi" w:cstheme="minorHAnsi"/>
          <w:sz w:val="24"/>
          <w:szCs w:val="24"/>
        </w:rPr>
        <w:t> </w:t>
      </w:r>
      <w:r w:rsidR="00EB6201" w:rsidRPr="002C363B">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2C363B">
        <w:rPr>
          <w:rFonts w:asciiTheme="minorHAnsi" w:hAnsiTheme="minorHAnsi" w:cstheme="minorHAnsi"/>
          <w:sz w:val="24"/>
          <w:szCs w:val="24"/>
        </w:rPr>
        <w:t xml:space="preserve">, Zamawiający może odstąpić od umowy w terminie </w:t>
      </w:r>
      <w:r w:rsidR="00EB6201" w:rsidRPr="002C363B">
        <w:rPr>
          <w:rFonts w:asciiTheme="minorHAnsi" w:hAnsiTheme="minorHAnsi" w:cstheme="minorHAnsi"/>
          <w:sz w:val="24"/>
          <w:szCs w:val="24"/>
        </w:rPr>
        <w:t>30</w:t>
      </w:r>
      <w:r w:rsidRPr="002C363B">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0C17F147"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0D8FF3C8"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668801F7"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0AC0576C"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0FE672EC" w14:textId="77777777" w:rsidR="00C664F1" w:rsidRPr="002C363B" w:rsidRDefault="00C664F1" w:rsidP="00227BBE">
      <w:pPr>
        <w:numPr>
          <w:ilvl w:val="0"/>
          <w:numId w:val="2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odstąpienia od umowy Wykonawcę oraz Zamawiającego obciążają następujące obowiązki szczegółowe:</w:t>
      </w:r>
    </w:p>
    <w:p w14:paraId="16D3936A" w14:textId="77777777" w:rsidR="00C664F1" w:rsidRPr="002C363B" w:rsidRDefault="00C664F1" w:rsidP="00227BBE">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4DCB0E84" w14:textId="77777777" w:rsidR="00C664F1" w:rsidRPr="002C363B" w:rsidRDefault="00C664F1" w:rsidP="00227BBE">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Wykonawca zabezpieczy przerwane roboty w zakresie obustronnie uzgodnionym na koszt tej strony, z powodu której doszło do odstąpienia od umowy,</w:t>
      </w:r>
    </w:p>
    <w:p w14:paraId="01F8C2F6" w14:textId="77777777" w:rsidR="00C664F1" w:rsidRPr="002C363B" w:rsidRDefault="00C664F1" w:rsidP="00227BBE">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3F5C0526" w14:textId="77777777" w:rsidR="00C664F1" w:rsidRPr="002C363B" w:rsidRDefault="00C664F1" w:rsidP="00227BBE">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483E5BF9" w14:textId="77777777" w:rsidR="00C664F1" w:rsidRPr="002C363B" w:rsidRDefault="00C664F1" w:rsidP="00227BBE">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Zamawiający w razie odstąpienia od umowy z przyczyn, za które Wykonawca nie odpowiada, obowiązany jest do:</w:t>
      </w:r>
    </w:p>
    <w:p w14:paraId="1B5B2FC8" w14:textId="77777777" w:rsidR="00C664F1" w:rsidRPr="002C363B"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lastRenderedPageBreak/>
        <w:t>dokonania odbioru robót przerwanych oraz do zapłaty wynagrodzenia za roboty, które zostały wykonane do dnia odstąpienia,</w:t>
      </w:r>
    </w:p>
    <w:p w14:paraId="1444DAB5" w14:textId="77777777" w:rsidR="00ED6CFD" w:rsidRPr="002C363B"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2C363B">
        <w:rPr>
          <w:rFonts w:asciiTheme="minorHAnsi" w:hAnsiTheme="minorHAnsi" w:cstheme="minorHAnsi"/>
          <w:sz w:val="24"/>
          <w:szCs w:val="24"/>
        </w:rPr>
        <w:t>przejęcia od Wykonawcy pod swój dozór terenu budowy.</w:t>
      </w:r>
    </w:p>
    <w:p w14:paraId="30871D6F"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19</w:t>
      </w:r>
    </w:p>
    <w:p w14:paraId="4A80F055" w14:textId="77777777" w:rsidR="00F472E6" w:rsidRPr="002C363B" w:rsidRDefault="00F472E6" w:rsidP="00227BBE">
      <w:pPr>
        <w:numPr>
          <w:ilvl w:val="0"/>
          <w:numId w:val="3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razie powstania sporu na tle wykonania niniejszej umowy o wykonanie robót w sprawie zamówienia publicznego strony są zobowiązane przede wszystkim do wyczerpania drogi postępowania reklamacyjnego.</w:t>
      </w:r>
    </w:p>
    <w:p w14:paraId="4F90D1E2" w14:textId="77777777" w:rsidR="00F472E6" w:rsidRPr="002C363B" w:rsidRDefault="00F472E6" w:rsidP="00227BBE">
      <w:pPr>
        <w:numPr>
          <w:ilvl w:val="0"/>
          <w:numId w:val="3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Reklamację wykonuje się poprzez skierowanie konkretnego roszczenia do strony.</w:t>
      </w:r>
    </w:p>
    <w:p w14:paraId="01D09F40" w14:textId="77777777" w:rsidR="00F472E6" w:rsidRPr="002C363B" w:rsidRDefault="00F472E6" w:rsidP="00227BBE">
      <w:pPr>
        <w:numPr>
          <w:ilvl w:val="0"/>
          <w:numId w:val="3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Druga strona ma obowiązek do pisemnego ustosunkowania się do zgłoszenia przez stronę roszczenia w terminie 21 dni od daty zgłoszenia roszczenia.</w:t>
      </w:r>
    </w:p>
    <w:p w14:paraId="3B7A0D0D" w14:textId="77777777" w:rsidR="00F472E6" w:rsidRPr="002C363B" w:rsidRDefault="00F472E6" w:rsidP="00227BBE">
      <w:pPr>
        <w:numPr>
          <w:ilvl w:val="0"/>
          <w:numId w:val="3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razie odmowy przez drugą stronę uznania roszczenia strony, względnie nie udzielenia odpowiedzi na roszczenia w terminie, o którym mowa w ust. 3 strona uprawniona jest do wystąpienia na drogę sądową.</w:t>
      </w:r>
    </w:p>
    <w:p w14:paraId="54538B68" w14:textId="77777777" w:rsidR="00F472E6" w:rsidRPr="002C363B" w:rsidRDefault="00F472E6" w:rsidP="00227BBE">
      <w:pPr>
        <w:numPr>
          <w:ilvl w:val="0"/>
          <w:numId w:val="31"/>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Właściwy do rozpoznania sporów wynikłych na tle realizacji niniejszej umowy jest sąd właściwy dla siedziby Zamawiającego.</w:t>
      </w:r>
    </w:p>
    <w:p w14:paraId="241803E7"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20</w:t>
      </w:r>
    </w:p>
    <w:p w14:paraId="485A76B4"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podwykonawstwo o treści zgodnej z projektem umowy.</w:t>
      </w:r>
    </w:p>
    <w:p w14:paraId="5188C3A9" w14:textId="77777777" w:rsidR="006B1689" w:rsidRPr="002C363B" w:rsidRDefault="006B1689"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6C7164C"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Każdy projekt umowy o podwykonawstwo oraz umowa o podwykonawstwo musi zawierać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szczególności postanowienie dotyczące: </w:t>
      </w:r>
    </w:p>
    <w:p w14:paraId="1EAF044E" w14:textId="4E5328DF" w:rsidR="00C664F1" w:rsidRPr="002C363B" w:rsidRDefault="00C664F1"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zakresu robót powierzonego podwykonawcy</w:t>
      </w:r>
      <w:r w:rsidR="001758FC" w:rsidRPr="002C363B">
        <w:rPr>
          <w:rFonts w:asciiTheme="minorHAnsi" w:hAnsiTheme="minorHAnsi" w:cstheme="minorHAnsi"/>
          <w:sz w:val="24"/>
          <w:szCs w:val="24"/>
        </w:rPr>
        <w:t>.</w:t>
      </w:r>
    </w:p>
    <w:p w14:paraId="3B44DBA2" w14:textId="77777777" w:rsidR="00C664F1" w:rsidRPr="002C363B" w:rsidRDefault="00C664F1"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terminu zapłaty wynagrodzenia podwykonawcy lub dalszemu podwykonawcy, z</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zastrzeżeniem ust. </w:t>
      </w:r>
      <w:r w:rsidR="009A4597" w:rsidRPr="002C363B">
        <w:rPr>
          <w:rFonts w:asciiTheme="minorHAnsi" w:hAnsiTheme="minorHAnsi" w:cstheme="minorHAnsi"/>
          <w:sz w:val="24"/>
          <w:szCs w:val="24"/>
        </w:rPr>
        <w:t>4</w:t>
      </w:r>
      <w:r w:rsidRPr="002C363B">
        <w:rPr>
          <w:rFonts w:asciiTheme="minorHAnsi" w:hAnsiTheme="minorHAnsi" w:cstheme="minorHAnsi"/>
          <w:sz w:val="24"/>
          <w:szCs w:val="24"/>
        </w:rPr>
        <w:t xml:space="preserve"> niniejszego paragrafu. </w:t>
      </w:r>
    </w:p>
    <w:p w14:paraId="5BAAB1A3" w14:textId="77777777" w:rsidR="00C664F1" w:rsidRPr="002C363B" w:rsidRDefault="00C664F1"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wynagrodzenie i zasady płatności za wykonane roboty objęte podwykonawstwem. </w:t>
      </w:r>
    </w:p>
    <w:p w14:paraId="3E6DA79C" w14:textId="77777777" w:rsidR="00C664F1" w:rsidRPr="002C363B" w:rsidRDefault="00C664F1"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oświadczenie podwykonawcy lub dalszego podwykonawcy</w:t>
      </w:r>
      <w:r w:rsidR="00170556" w:rsidRPr="002C363B">
        <w:rPr>
          <w:rFonts w:asciiTheme="minorHAnsi" w:hAnsiTheme="minorHAnsi" w:cstheme="minorHAnsi"/>
          <w:sz w:val="24"/>
          <w:szCs w:val="24"/>
        </w:rPr>
        <w:t>,</w:t>
      </w:r>
      <w:r w:rsidRPr="002C363B">
        <w:rPr>
          <w:rFonts w:asciiTheme="minorHAnsi" w:hAnsiTheme="minorHAnsi" w:cstheme="minorHAnsi"/>
          <w:sz w:val="24"/>
          <w:szCs w:val="24"/>
        </w:rPr>
        <w:t xml:space="preserve"> iż zapoznał się z treścią umowy łączącej Wykonawcę z Zamawiającym. </w:t>
      </w:r>
    </w:p>
    <w:p w14:paraId="0FC3ED02" w14:textId="77777777" w:rsidR="00C664F1" w:rsidRPr="002C363B" w:rsidRDefault="00C664F1"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rozwiązania</w:t>
      </w:r>
      <w:r w:rsidR="00AF6A69" w:rsidRPr="002C363B">
        <w:rPr>
          <w:rFonts w:asciiTheme="minorHAnsi" w:hAnsiTheme="minorHAnsi" w:cstheme="minorHAnsi"/>
          <w:sz w:val="24"/>
          <w:szCs w:val="24"/>
        </w:rPr>
        <w:t>,</w:t>
      </w:r>
      <w:r w:rsidRPr="002C363B">
        <w:rPr>
          <w:rFonts w:asciiTheme="minorHAnsi" w:hAnsiTheme="minorHAnsi" w:cstheme="minorHAnsi"/>
          <w:sz w:val="24"/>
          <w:szCs w:val="24"/>
        </w:rPr>
        <w:t xml:space="preserve"> zmiany</w:t>
      </w:r>
      <w:r w:rsidR="00AF6A69" w:rsidRPr="002C363B">
        <w:rPr>
          <w:rFonts w:asciiTheme="minorHAnsi" w:hAnsiTheme="minorHAnsi" w:cstheme="minorHAnsi"/>
          <w:sz w:val="24"/>
          <w:szCs w:val="24"/>
        </w:rPr>
        <w:t xml:space="preserve"> lub odstąpienia od</w:t>
      </w:r>
      <w:r w:rsidRPr="002C363B">
        <w:rPr>
          <w:rFonts w:asciiTheme="minorHAnsi" w:hAnsiTheme="minorHAnsi" w:cstheme="minorHAnsi"/>
          <w:sz w:val="24"/>
          <w:szCs w:val="24"/>
        </w:rPr>
        <w:t xml:space="preserve"> umowy o podwykonawstwo w przypadku roz</w:t>
      </w:r>
      <w:r w:rsidR="00AF6A69" w:rsidRPr="002C363B">
        <w:rPr>
          <w:rFonts w:asciiTheme="minorHAnsi" w:hAnsiTheme="minorHAnsi" w:cstheme="minorHAnsi"/>
          <w:sz w:val="24"/>
          <w:szCs w:val="24"/>
        </w:rPr>
        <w:t>wiązania,</w:t>
      </w:r>
      <w:r w:rsidRPr="002C363B">
        <w:rPr>
          <w:rFonts w:asciiTheme="minorHAnsi" w:hAnsiTheme="minorHAnsi" w:cstheme="minorHAnsi"/>
          <w:sz w:val="24"/>
          <w:szCs w:val="24"/>
        </w:rPr>
        <w:t xml:space="preserve"> zmiany</w:t>
      </w:r>
      <w:r w:rsidR="00AF6A69" w:rsidRPr="002C363B">
        <w:rPr>
          <w:rFonts w:asciiTheme="minorHAnsi" w:hAnsiTheme="minorHAnsi" w:cstheme="minorHAnsi"/>
          <w:sz w:val="24"/>
          <w:szCs w:val="24"/>
        </w:rPr>
        <w:t xml:space="preserve"> lub odstąpienia</w:t>
      </w:r>
      <w:r w:rsidR="00F472E6" w:rsidRPr="002C363B">
        <w:rPr>
          <w:rFonts w:asciiTheme="minorHAnsi" w:hAnsiTheme="minorHAnsi" w:cstheme="minorHAnsi"/>
          <w:sz w:val="24"/>
          <w:szCs w:val="24"/>
        </w:rPr>
        <w:t xml:space="preserve"> </w:t>
      </w:r>
      <w:r w:rsidR="00AF6A69" w:rsidRPr="002C363B">
        <w:rPr>
          <w:rFonts w:asciiTheme="minorHAnsi" w:hAnsiTheme="minorHAnsi" w:cstheme="minorHAnsi"/>
          <w:sz w:val="24"/>
          <w:szCs w:val="24"/>
        </w:rPr>
        <w:t xml:space="preserve">od </w:t>
      </w:r>
      <w:r w:rsidRPr="002C363B">
        <w:rPr>
          <w:rFonts w:asciiTheme="minorHAnsi" w:hAnsiTheme="minorHAnsi" w:cstheme="minorHAnsi"/>
          <w:sz w:val="24"/>
          <w:szCs w:val="24"/>
        </w:rPr>
        <w:t>niniejszej umowy</w:t>
      </w:r>
      <w:r w:rsidR="00AF6A69" w:rsidRPr="002C363B">
        <w:rPr>
          <w:rFonts w:asciiTheme="minorHAnsi" w:hAnsiTheme="minorHAnsi" w:cstheme="minorHAnsi"/>
          <w:sz w:val="24"/>
          <w:szCs w:val="24"/>
        </w:rPr>
        <w:t>.</w:t>
      </w:r>
    </w:p>
    <w:p w14:paraId="6A681754" w14:textId="77777777" w:rsidR="00170556" w:rsidRPr="002C363B" w:rsidRDefault="00A75E34" w:rsidP="00227BBE">
      <w:pPr>
        <w:numPr>
          <w:ilvl w:val="0"/>
          <w:numId w:val="33"/>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stosownie do treści art. </w:t>
      </w:r>
      <w:r w:rsidR="00876D5D" w:rsidRPr="002C363B">
        <w:rPr>
          <w:rFonts w:asciiTheme="minorHAnsi" w:hAnsiTheme="minorHAnsi" w:cstheme="minorHAnsi"/>
          <w:sz w:val="24"/>
          <w:szCs w:val="24"/>
        </w:rPr>
        <w:t>95 ust. 1</w:t>
      </w:r>
      <w:r w:rsidRPr="002C363B">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rozumieniu przepisów ustawy z dnia 26 czerwca</w:t>
      </w:r>
      <w:r w:rsidR="008F57D9" w:rsidRPr="002C363B">
        <w:rPr>
          <w:rFonts w:asciiTheme="minorHAnsi" w:hAnsiTheme="minorHAnsi" w:cstheme="minorHAnsi"/>
          <w:sz w:val="24"/>
          <w:szCs w:val="24"/>
        </w:rPr>
        <w:t xml:space="preserve"> </w:t>
      </w:r>
      <w:r w:rsidRPr="002C363B">
        <w:rPr>
          <w:rFonts w:asciiTheme="minorHAnsi" w:hAnsiTheme="minorHAnsi" w:cstheme="minorHAnsi"/>
          <w:sz w:val="24"/>
          <w:szCs w:val="24"/>
        </w:rPr>
        <w:t>1974 r. -</w:t>
      </w:r>
      <w:r w:rsidR="008F57D9" w:rsidRPr="002C363B">
        <w:rPr>
          <w:rFonts w:asciiTheme="minorHAnsi" w:hAnsiTheme="minorHAnsi" w:cstheme="minorHAnsi"/>
          <w:sz w:val="24"/>
          <w:szCs w:val="24"/>
        </w:rPr>
        <w:t xml:space="preserve"> </w:t>
      </w:r>
      <w:r w:rsidRPr="002C363B">
        <w:rPr>
          <w:rFonts w:asciiTheme="minorHAnsi" w:hAnsiTheme="minorHAnsi" w:cstheme="minorHAnsi"/>
          <w:sz w:val="24"/>
          <w:szCs w:val="24"/>
        </w:rPr>
        <w:t>Kode</w:t>
      </w:r>
      <w:r w:rsidR="00A41EB1" w:rsidRPr="002C363B">
        <w:rPr>
          <w:rFonts w:asciiTheme="minorHAnsi" w:hAnsiTheme="minorHAnsi" w:cstheme="minorHAnsi"/>
          <w:sz w:val="24"/>
          <w:szCs w:val="24"/>
        </w:rPr>
        <w:t>ks pracy</w:t>
      </w:r>
      <w:r w:rsidR="00170556" w:rsidRPr="002C363B">
        <w:rPr>
          <w:rFonts w:asciiTheme="minorHAnsi" w:hAnsiTheme="minorHAnsi" w:cstheme="minorHAnsi"/>
          <w:sz w:val="24"/>
          <w:szCs w:val="24"/>
        </w:rPr>
        <w:t>.</w:t>
      </w:r>
    </w:p>
    <w:p w14:paraId="3653D4CC"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lastRenderedPageBreak/>
        <w:t>Termin zapłaty wynagrodzenia podwykonawcy lub dalszemu podwykonawcy przewidziany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umowie o podwykonawstwo nie może być dłuższy niż 30 dni od dnia doręczenia wykonawcy, podwykonawcy lub dalszemu podwykonawcy faktury lub rachunku.</w:t>
      </w:r>
    </w:p>
    <w:p w14:paraId="4917636F"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Zamawiający, w terminie 14 dni od dnia doręczenia projektu umowy, zgłasza </w:t>
      </w:r>
      <w:r w:rsidR="009627BD" w:rsidRPr="002C363B">
        <w:rPr>
          <w:rFonts w:asciiTheme="minorHAnsi" w:hAnsiTheme="minorHAnsi" w:cstheme="minorHAnsi"/>
          <w:sz w:val="24"/>
          <w:szCs w:val="24"/>
        </w:rPr>
        <w:t xml:space="preserve">w formie </w:t>
      </w:r>
      <w:r w:rsidRPr="002C363B">
        <w:rPr>
          <w:rFonts w:asciiTheme="minorHAnsi" w:hAnsiTheme="minorHAnsi" w:cstheme="minorHAnsi"/>
          <w:sz w:val="24"/>
          <w:szCs w:val="24"/>
        </w:rPr>
        <w:t>pisemne</w:t>
      </w:r>
      <w:r w:rsidR="009627BD" w:rsidRPr="002C363B">
        <w:rPr>
          <w:rFonts w:asciiTheme="minorHAnsi" w:hAnsiTheme="minorHAnsi" w:cstheme="minorHAnsi"/>
          <w:sz w:val="24"/>
          <w:szCs w:val="24"/>
        </w:rPr>
        <w:t>j</w:t>
      </w:r>
      <w:r w:rsidR="008F57D9" w:rsidRPr="002C363B">
        <w:rPr>
          <w:rFonts w:asciiTheme="minorHAnsi" w:hAnsiTheme="minorHAnsi" w:cstheme="minorHAnsi"/>
          <w:sz w:val="24"/>
          <w:szCs w:val="24"/>
        </w:rPr>
        <w:t xml:space="preserve"> </w:t>
      </w:r>
      <w:r w:rsidR="00802201" w:rsidRPr="002C363B">
        <w:rPr>
          <w:rFonts w:asciiTheme="minorHAnsi" w:hAnsiTheme="minorHAnsi" w:cstheme="minorHAnsi"/>
          <w:sz w:val="24"/>
          <w:szCs w:val="24"/>
        </w:rPr>
        <w:t>pod rygorem nieważności</w:t>
      </w:r>
      <w:r w:rsidR="008F57D9" w:rsidRPr="002C363B">
        <w:rPr>
          <w:rFonts w:asciiTheme="minorHAnsi" w:hAnsiTheme="minorHAnsi" w:cstheme="minorHAnsi"/>
          <w:sz w:val="24"/>
          <w:szCs w:val="24"/>
        </w:rPr>
        <w:t xml:space="preserve"> </w:t>
      </w:r>
      <w:r w:rsidRPr="002C363B">
        <w:rPr>
          <w:rFonts w:asciiTheme="minorHAnsi" w:hAnsiTheme="minorHAnsi" w:cstheme="minorHAnsi"/>
          <w:sz w:val="24"/>
          <w:szCs w:val="24"/>
        </w:rPr>
        <w:t>zastrzeżenia do projektu umowy o podwykonawstwo, której przedmiotem są roboty budowlane:</w:t>
      </w:r>
    </w:p>
    <w:p w14:paraId="214E848C" w14:textId="77777777" w:rsidR="00C664F1" w:rsidRPr="002C363B" w:rsidRDefault="00C664F1" w:rsidP="00227BBE">
      <w:pPr>
        <w:numPr>
          <w:ilvl w:val="0"/>
          <w:numId w:val="34"/>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niespełniającej wymagań określonych w </w:t>
      </w:r>
      <w:r w:rsidR="00802201" w:rsidRPr="002C363B">
        <w:rPr>
          <w:rFonts w:asciiTheme="minorHAnsi" w:hAnsiTheme="minorHAnsi" w:cstheme="minorHAnsi"/>
          <w:sz w:val="24"/>
          <w:szCs w:val="24"/>
        </w:rPr>
        <w:t>dokumentach</w:t>
      </w:r>
      <w:r w:rsidRPr="002C363B">
        <w:rPr>
          <w:rFonts w:asciiTheme="minorHAnsi" w:hAnsiTheme="minorHAnsi" w:cstheme="minorHAnsi"/>
          <w:sz w:val="24"/>
          <w:szCs w:val="24"/>
        </w:rPr>
        <w:t xml:space="preserve"> zamówienia;</w:t>
      </w:r>
    </w:p>
    <w:p w14:paraId="5C3FC5ED" w14:textId="77777777" w:rsidR="00802201" w:rsidRPr="002C363B" w:rsidRDefault="00C664F1" w:rsidP="00227BBE">
      <w:pPr>
        <w:numPr>
          <w:ilvl w:val="0"/>
          <w:numId w:val="34"/>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 xml:space="preserve">gdy przewiduje termin zapłaty wynagrodzenia dłuższy niż określony w ust. </w:t>
      </w:r>
      <w:r w:rsidR="006B1689" w:rsidRPr="002C363B">
        <w:rPr>
          <w:rFonts w:asciiTheme="minorHAnsi" w:hAnsiTheme="minorHAnsi" w:cstheme="minorHAnsi"/>
          <w:sz w:val="24"/>
          <w:szCs w:val="24"/>
        </w:rPr>
        <w:t>4</w:t>
      </w:r>
      <w:r w:rsidR="00802201" w:rsidRPr="002C363B">
        <w:rPr>
          <w:rFonts w:asciiTheme="minorHAnsi" w:hAnsiTheme="minorHAnsi" w:cstheme="minorHAnsi"/>
          <w:sz w:val="24"/>
          <w:szCs w:val="24"/>
        </w:rPr>
        <w:t>;</w:t>
      </w:r>
    </w:p>
    <w:p w14:paraId="1598F17D" w14:textId="77777777" w:rsidR="00C664F1" w:rsidRPr="002C363B" w:rsidRDefault="00802201" w:rsidP="00227BBE">
      <w:pPr>
        <w:numPr>
          <w:ilvl w:val="0"/>
          <w:numId w:val="34"/>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zawiera postanowienia niezgodne z ust. 2</w:t>
      </w:r>
      <w:r w:rsidR="00C664F1" w:rsidRPr="002C363B">
        <w:rPr>
          <w:rFonts w:asciiTheme="minorHAnsi" w:hAnsiTheme="minorHAnsi" w:cstheme="minorHAnsi"/>
          <w:sz w:val="24"/>
          <w:szCs w:val="24"/>
        </w:rPr>
        <w:t>.</w:t>
      </w:r>
    </w:p>
    <w:p w14:paraId="2774FA77"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Niezgłoszenie zastrzeżeń do przedłożonego projektu umowy o podwykonawstwo, której przedmiotem są roboty budowlane, w terminie określonym zgodnie z ust. </w:t>
      </w:r>
      <w:r w:rsidR="006B1689" w:rsidRPr="002C363B">
        <w:rPr>
          <w:rFonts w:asciiTheme="minorHAnsi" w:hAnsiTheme="minorHAnsi" w:cstheme="minorHAnsi"/>
          <w:sz w:val="24"/>
          <w:szCs w:val="24"/>
        </w:rPr>
        <w:t>5</w:t>
      </w:r>
      <w:r w:rsidRPr="002C363B">
        <w:rPr>
          <w:rFonts w:asciiTheme="minorHAnsi" w:hAnsiTheme="minorHAnsi" w:cstheme="minorHAnsi"/>
          <w:sz w:val="24"/>
          <w:szCs w:val="24"/>
        </w:rPr>
        <w:t>, uważa się za akceptację projektu umowy przez zamawiającego.</w:t>
      </w:r>
    </w:p>
    <w:p w14:paraId="4DB96798"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podwykonawstwo, której przedmiotem są roboty budowlane, w terminie 7 dni od dnia jej zawarcia.</w:t>
      </w:r>
    </w:p>
    <w:p w14:paraId="5CC80D2E"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Zamawiający, w terminie określonym w ust. </w:t>
      </w:r>
      <w:r w:rsidR="006B1689" w:rsidRPr="002C363B">
        <w:rPr>
          <w:rFonts w:asciiTheme="minorHAnsi" w:hAnsiTheme="minorHAnsi" w:cstheme="minorHAnsi"/>
          <w:sz w:val="24"/>
          <w:szCs w:val="24"/>
        </w:rPr>
        <w:t>5</w:t>
      </w:r>
      <w:r w:rsidRPr="002C363B">
        <w:rPr>
          <w:rFonts w:asciiTheme="minorHAnsi" w:hAnsiTheme="minorHAnsi" w:cstheme="minorHAnsi"/>
          <w:sz w:val="24"/>
          <w:szCs w:val="24"/>
        </w:rPr>
        <w:t xml:space="preserve"> zgłasza </w:t>
      </w:r>
      <w:r w:rsidR="004C281D" w:rsidRPr="002C363B">
        <w:rPr>
          <w:rFonts w:asciiTheme="minorHAnsi" w:hAnsiTheme="minorHAnsi" w:cstheme="minorHAnsi"/>
          <w:sz w:val="24"/>
          <w:szCs w:val="24"/>
        </w:rPr>
        <w:t>w formie pisemnej</w:t>
      </w:r>
      <w:r w:rsidR="00802201" w:rsidRPr="002C363B">
        <w:rPr>
          <w:rFonts w:asciiTheme="minorHAnsi" w:hAnsiTheme="minorHAnsi" w:cstheme="minorHAnsi"/>
          <w:sz w:val="24"/>
          <w:szCs w:val="24"/>
        </w:rPr>
        <w:t xml:space="preserve"> pod rygorem nieważności</w:t>
      </w:r>
      <w:r w:rsidRPr="002C363B">
        <w:rPr>
          <w:rFonts w:asciiTheme="minorHAnsi" w:hAnsiTheme="minorHAnsi" w:cstheme="minorHAnsi"/>
          <w:sz w:val="24"/>
          <w:szCs w:val="24"/>
        </w:rPr>
        <w:t xml:space="preserve"> sprzeciw do umowy o podwykonawstwo, której przedmiotem są roboty budowlane, w przypadkach o których mowa w ust. </w:t>
      </w:r>
      <w:r w:rsidR="006B1689" w:rsidRPr="002C363B">
        <w:rPr>
          <w:rFonts w:asciiTheme="minorHAnsi" w:hAnsiTheme="minorHAnsi" w:cstheme="minorHAnsi"/>
          <w:sz w:val="24"/>
          <w:szCs w:val="24"/>
        </w:rPr>
        <w:t>5.</w:t>
      </w:r>
    </w:p>
    <w:p w14:paraId="01AE8B2F"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2C363B">
        <w:rPr>
          <w:rFonts w:asciiTheme="minorHAnsi" w:hAnsiTheme="minorHAnsi" w:cstheme="minorHAnsi"/>
          <w:sz w:val="24"/>
          <w:szCs w:val="24"/>
        </w:rPr>
        <w:t>5</w:t>
      </w:r>
      <w:r w:rsidRPr="002C363B">
        <w:rPr>
          <w:rFonts w:asciiTheme="minorHAnsi" w:hAnsiTheme="minorHAnsi" w:cstheme="minorHAnsi"/>
          <w:sz w:val="24"/>
          <w:szCs w:val="24"/>
        </w:rPr>
        <w:t>, uważa się za akceptację umowy przez zamawiającego.</w:t>
      </w:r>
    </w:p>
    <w:p w14:paraId="201E4C03"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podwykonawstwo, której </w:t>
      </w:r>
      <w:r w:rsidR="00802201" w:rsidRPr="002C363B">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2C363B">
        <w:rPr>
          <w:rFonts w:asciiTheme="minorHAnsi" w:hAnsiTheme="minorHAnsi" w:cstheme="minorHAnsi"/>
          <w:sz w:val="24"/>
          <w:szCs w:val="24"/>
        </w:rPr>
        <w:t>.</w:t>
      </w:r>
    </w:p>
    <w:p w14:paraId="4556E2F0" w14:textId="77777777" w:rsidR="00C664F1"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 przypadku, o którym mowa w ust. </w:t>
      </w:r>
      <w:r w:rsidR="00FD01DE" w:rsidRPr="002C363B">
        <w:rPr>
          <w:rFonts w:asciiTheme="minorHAnsi" w:hAnsiTheme="minorHAnsi" w:cstheme="minorHAnsi"/>
          <w:sz w:val="24"/>
          <w:szCs w:val="24"/>
        </w:rPr>
        <w:t>10</w:t>
      </w:r>
      <w:r w:rsidRPr="002C363B">
        <w:rPr>
          <w:rFonts w:asciiTheme="minorHAnsi" w:hAnsiTheme="minorHAnsi" w:cstheme="minorHAnsi"/>
          <w:sz w:val="24"/>
          <w:szCs w:val="24"/>
        </w:rPr>
        <w:t xml:space="preserve">, jeżeli termin zapłaty wynagrodzenia jest dłuższy niż określony w ust. </w:t>
      </w:r>
      <w:r w:rsidR="006B1689" w:rsidRPr="002C363B">
        <w:rPr>
          <w:rFonts w:asciiTheme="minorHAnsi" w:hAnsiTheme="minorHAnsi" w:cstheme="minorHAnsi"/>
          <w:sz w:val="24"/>
          <w:szCs w:val="24"/>
        </w:rPr>
        <w:t>4</w:t>
      </w:r>
      <w:r w:rsidRPr="002C363B">
        <w:rPr>
          <w:rFonts w:asciiTheme="minorHAnsi" w:hAnsiTheme="minorHAnsi" w:cstheme="minorHAnsi"/>
          <w:sz w:val="24"/>
          <w:szCs w:val="24"/>
        </w:rPr>
        <w:t>, zamawiający informuje o tym wykonawcę i wzywa go do doprowadzenia do zmiany tej umowy pod rygorem wystąpienia o zapłatę kary umownej.</w:t>
      </w:r>
    </w:p>
    <w:p w14:paraId="314CE57C" w14:textId="77777777" w:rsidR="00190AAA" w:rsidRPr="002C363B" w:rsidRDefault="00C664F1" w:rsidP="00227BBE">
      <w:pPr>
        <w:numPr>
          <w:ilvl w:val="0"/>
          <w:numId w:val="32"/>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Przepisy ust. 1–1</w:t>
      </w:r>
      <w:r w:rsidR="006B1689" w:rsidRPr="002C363B">
        <w:rPr>
          <w:rFonts w:asciiTheme="minorHAnsi" w:hAnsiTheme="minorHAnsi" w:cstheme="minorHAnsi"/>
          <w:sz w:val="24"/>
          <w:szCs w:val="24"/>
        </w:rPr>
        <w:t>1</w:t>
      </w:r>
      <w:r w:rsidRPr="002C363B">
        <w:rPr>
          <w:rFonts w:asciiTheme="minorHAnsi" w:hAnsiTheme="minorHAnsi" w:cstheme="minorHAnsi"/>
          <w:sz w:val="24"/>
          <w:szCs w:val="24"/>
        </w:rPr>
        <w:t xml:space="preserve"> stosuje się odpowiednio do zmian umowy o podwykonawstwo.</w:t>
      </w:r>
    </w:p>
    <w:p w14:paraId="6E0C86C8"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21</w:t>
      </w:r>
    </w:p>
    <w:p w14:paraId="719BA475" w14:textId="77777777" w:rsidR="00C664F1" w:rsidRPr="002C363B" w:rsidRDefault="00C664F1" w:rsidP="00227BBE">
      <w:pPr>
        <w:numPr>
          <w:ilvl w:val="0"/>
          <w:numId w:val="35"/>
        </w:numPr>
        <w:spacing w:before="60" w:afterLines="20" w:after="48" w:line="271" w:lineRule="auto"/>
        <w:ind w:left="426"/>
        <w:rPr>
          <w:rFonts w:asciiTheme="minorHAnsi" w:hAnsiTheme="minorHAnsi" w:cstheme="minorHAnsi"/>
          <w:sz w:val="24"/>
          <w:szCs w:val="24"/>
        </w:rPr>
      </w:pPr>
      <w:r w:rsidRPr="002C363B">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11BCE"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Wynagrodzenie, o którym mowa w ust. 1, dotyczy wyłącznie należności powstałych po zaakceptowaniu przez zamawiającego umowy o podwykonawstwo, której przedmiotem są </w:t>
      </w:r>
      <w:r w:rsidRPr="002C363B">
        <w:rPr>
          <w:rFonts w:asciiTheme="minorHAnsi" w:hAnsiTheme="minorHAnsi" w:cstheme="minorHAnsi"/>
          <w:sz w:val="24"/>
          <w:szCs w:val="24"/>
        </w:rPr>
        <w:lastRenderedPageBreak/>
        <w:t>roboty budowlane, lub po przedłożeniu zamawiającemu poświadczonej za zgodność z</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oryginałem kopii umowy o podwykonawstwo, której przedmiotem są dostawy lub usługi.</w:t>
      </w:r>
    </w:p>
    <w:p w14:paraId="74949F0D"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Bezpośrednia zapłata obejmuje wyłącznie należne wynagrodzenie, bez odsetek, należnych podwykonawcy lub dalszemu podwykonawcy.</w:t>
      </w:r>
    </w:p>
    <w:p w14:paraId="04A6A140"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Przed dokonaniem bezpośredniej zapłaty zamawiający umożliwi wykonawcy zgłoszenie </w:t>
      </w:r>
      <w:r w:rsidR="00E16C45" w:rsidRPr="002C363B">
        <w:rPr>
          <w:rFonts w:asciiTheme="minorHAnsi" w:hAnsiTheme="minorHAnsi" w:cstheme="minorHAnsi"/>
          <w:sz w:val="24"/>
          <w:szCs w:val="24"/>
        </w:rPr>
        <w:t>pisemnie</w:t>
      </w:r>
      <w:r w:rsidR="004C281D" w:rsidRPr="002C363B">
        <w:rPr>
          <w:rFonts w:asciiTheme="minorHAnsi" w:hAnsiTheme="minorHAnsi" w:cstheme="minorHAnsi"/>
          <w:sz w:val="24"/>
          <w:szCs w:val="24"/>
        </w:rPr>
        <w:t xml:space="preserve"> u</w:t>
      </w:r>
      <w:r w:rsidRPr="002C363B">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2C363B">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0784BA8B"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zgłoszenia uwag, o których mowa w ust. 4, w terminie wskazanym przez zamawiającego, zamawiający może:</w:t>
      </w:r>
    </w:p>
    <w:p w14:paraId="09F51302" w14:textId="77777777" w:rsidR="00C664F1" w:rsidRPr="002C363B" w:rsidRDefault="00C664F1" w:rsidP="00227BBE">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9E6E329" w14:textId="77777777" w:rsidR="00C664F1" w:rsidRPr="002C363B" w:rsidRDefault="00C664F1" w:rsidP="00227BBE">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A54E8C" w14:textId="77777777" w:rsidR="00C664F1" w:rsidRPr="002C363B" w:rsidRDefault="00C664F1" w:rsidP="00227BBE">
      <w:pPr>
        <w:numPr>
          <w:ilvl w:val="0"/>
          <w:numId w:val="36"/>
        </w:numPr>
        <w:tabs>
          <w:tab w:val="clear" w:pos="578"/>
        </w:tabs>
        <w:autoSpaceDE w:val="0"/>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5C3229B"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przypadku dokonania bezpośredniej zapłaty podwykonawcy lub dalszemu podwykonawcy, o</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których mowa w ust. 1, zamawiający potrąca kwotę wypłaconego wynagrodzenia z wynagrodzenia należnego wykonawcy.</w:t>
      </w:r>
    </w:p>
    <w:p w14:paraId="0A1374AC" w14:textId="77777777" w:rsidR="00C664F1" w:rsidRPr="002C363B" w:rsidRDefault="00C664F1" w:rsidP="00227BBE">
      <w:pPr>
        <w:numPr>
          <w:ilvl w:val="0"/>
          <w:numId w:val="35"/>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276F8E3A"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22</w:t>
      </w:r>
    </w:p>
    <w:p w14:paraId="7DB01332" w14:textId="77777777" w:rsidR="001938EF" w:rsidRPr="002C363B" w:rsidRDefault="00ED6CFD" w:rsidP="00227BBE">
      <w:pPr>
        <w:numPr>
          <w:ilvl w:val="0"/>
          <w:numId w:val="3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Na kompleksowe wykonanie przedmiotu zamówienia (tj. roboty, urządzenia, materiał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2C363B">
        <w:rPr>
          <w:rFonts w:asciiTheme="minorHAnsi" w:hAnsiTheme="minorHAnsi" w:cstheme="minorHAnsi"/>
          <w:sz w:val="24"/>
          <w:szCs w:val="24"/>
        </w:rPr>
        <w:t>……….</w:t>
      </w:r>
      <w:r w:rsidRPr="002C363B">
        <w:rPr>
          <w:rFonts w:asciiTheme="minorHAnsi" w:hAnsiTheme="minorHAnsi" w:cstheme="minorHAnsi"/>
          <w:sz w:val="24"/>
          <w:szCs w:val="24"/>
        </w:rPr>
        <w:t xml:space="preserve"> miesięcy od odbioru końcowego na roboty objęte niniejszym zamówieniem.</w:t>
      </w:r>
      <w:r w:rsidR="00E05046" w:rsidRPr="002C363B">
        <w:rPr>
          <w:rFonts w:asciiTheme="minorHAnsi" w:hAnsiTheme="minorHAnsi" w:cstheme="minorHAnsi"/>
          <w:sz w:val="24"/>
          <w:szCs w:val="24"/>
        </w:rPr>
        <w:t xml:space="preserve"> </w:t>
      </w:r>
      <w:r w:rsidR="002147FE" w:rsidRPr="002C363B">
        <w:rPr>
          <w:rFonts w:asciiTheme="minorHAnsi" w:hAnsiTheme="minorHAnsi" w:cstheme="minorHAnsi"/>
          <w:sz w:val="24"/>
          <w:szCs w:val="24"/>
        </w:rPr>
        <w:t xml:space="preserve">Bieg terminu gwarancji </w:t>
      </w:r>
      <w:r w:rsidR="001938EF" w:rsidRPr="002C363B">
        <w:rPr>
          <w:rFonts w:asciiTheme="minorHAnsi" w:hAnsiTheme="minorHAnsi" w:cstheme="minorHAnsi"/>
          <w:sz w:val="24"/>
          <w:szCs w:val="24"/>
        </w:rPr>
        <w:t xml:space="preserve">oraz rękojmi </w:t>
      </w:r>
      <w:r w:rsidR="00F47696" w:rsidRPr="002C363B">
        <w:rPr>
          <w:rFonts w:asciiTheme="minorHAnsi" w:hAnsiTheme="minorHAnsi" w:cstheme="minorHAnsi"/>
          <w:sz w:val="24"/>
          <w:szCs w:val="24"/>
        </w:rPr>
        <w:t>rozpoczyna się w</w:t>
      </w:r>
      <w:r w:rsidR="00C93970" w:rsidRPr="002C363B">
        <w:rPr>
          <w:rFonts w:asciiTheme="minorHAnsi" w:hAnsiTheme="minorHAnsi" w:cstheme="minorHAnsi"/>
          <w:sz w:val="24"/>
          <w:szCs w:val="24"/>
        </w:rPr>
        <w:t> </w:t>
      </w:r>
      <w:r w:rsidR="00F47696" w:rsidRPr="002C363B">
        <w:rPr>
          <w:rFonts w:asciiTheme="minorHAnsi" w:hAnsiTheme="minorHAnsi" w:cstheme="minorHAnsi"/>
          <w:sz w:val="24"/>
          <w:szCs w:val="24"/>
        </w:rPr>
        <w:t>dniu odbioru końcowego</w:t>
      </w:r>
      <w:r w:rsidR="002147FE" w:rsidRPr="002C363B">
        <w:rPr>
          <w:rFonts w:asciiTheme="minorHAnsi" w:hAnsiTheme="minorHAnsi" w:cstheme="minorHAnsi"/>
          <w:sz w:val="24"/>
          <w:szCs w:val="24"/>
        </w:rPr>
        <w:t xml:space="preserve"> przedmiotu Umowy. </w:t>
      </w:r>
    </w:p>
    <w:p w14:paraId="66DD53FB" w14:textId="77777777" w:rsidR="002147FE" w:rsidRPr="002C363B" w:rsidRDefault="002147FE" w:rsidP="00227BBE">
      <w:pPr>
        <w:numPr>
          <w:ilvl w:val="0"/>
          <w:numId w:val="3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której wada wystąpiła lub dostarczyć rzeczy wolne od wad do takiego miejsca na swój koszt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 xml:space="preserve">swoim staraniem. </w:t>
      </w:r>
    </w:p>
    <w:p w14:paraId="53EBB6E6" w14:textId="77777777" w:rsidR="002147FE" w:rsidRPr="002C363B" w:rsidRDefault="002147FE" w:rsidP="00227BBE">
      <w:pPr>
        <w:numPr>
          <w:ilvl w:val="0"/>
          <w:numId w:val="3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lastRenderedPageBreak/>
        <w:t xml:space="preserve">Jeżeli w ramach gwarancji Wykonawca dokonał usunięcia wad istotnych, termin gwarancji biegnie na nowo od chwili usunięcia wady. W innych przypadkach termin gwarancji ulega przedłużeniu o czas, w którym wada była usuwana. </w:t>
      </w:r>
    </w:p>
    <w:p w14:paraId="14D472EB" w14:textId="77777777" w:rsidR="001938EF" w:rsidRPr="002C363B" w:rsidRDefault="001938EF" w:rsidP="00227BBE">
      <w:pPr>
        <w:numPr>
          <w:ilvl w:val="0"/>
          <w:numId w:val="3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35496149" w14:textId="77777777" w:rsidR="001938EF" w:rsidRPr="002C363B" w:rsidRDefault="001938EF" w:rsidP="00227BBE">
      <w:pPr>
        <w:numPr>
          <w:ilvl w:val="0"/>
          <w:numId w:val="37"/>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5B260509" w14:textId="77777777" w:rsidR="002147FE" w:rsidRPr="002C363B" w:rsidRDefault="002147FE" w:rsidP="00FA5DC9">
      <w:pPr>
        <w:pStyle w:val="Nagwek2"/>
        <w:tabs>
          <w:tab w:val="num" w:pos="0"/>
        </w:tabs>
        <w:spacing w:before="60" w:afterLines="20" w:after="48" w:line="271" w:lineRule="auto"/>
        <w:jc w:val="center"/>
        <w:rPr>
          <w:rFonts w:ascii="Calibri" w:hAnsi="Calibri"/>
        </w:rPr>
      </w:pPr>
      <w:r w:rsidRPr="002C363B">
        <w:rPr>
          <w:rFonts w:ascii="Calibri" w:hAnsi="Calibri"/>
        </w:rPr>
        <w:t>§ 23</w:t>
      </w:r>
    </w:p>
    <w:p w14:paraId="5C9C0A1A" w14:textId="77777777" w:rsidR="00C664F1" w:rsidRPr="002C363B" w:rsidRDefault="00C664F1" w:rsidP="00227BBE">
      <w:pPr>
        <w:numPr>
          <w:ilvl w:val="0"/>
          <w:numId w:val="3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693C6D7F" w14:textId="77777777" w:rsidR="00C62FB9" w:rsidRPr="002C363B" w:rsidRDefault="00C664F1" w:rsidP="00227BBE">
      <w:pPr>
        <w:numPr>
          <w:ilvl w:val="0"/>
          <w:numId w:val="38"/>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4E418A1C" w14:textId="77777777" w:rsidR="00C664F1" w:rsidRPr="002C363B" w:rsidRDefault="00C664F1"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r w:rsidR="002147FE" w:rsidRPr="002C363B">
        <w:rPr>
          <w:rFonts w:ascii="Calibri" w:hAnsi="Calibri"/>
        </w:rPr>
        <w:t>4</w:t>
      </w:r>
    </w:p>
    <w:p w14:paraId="435C405E" w14:textId="77777777" w:rsidR="00C664F1" w:rsidRPr="002C363B" w:rsidRDefault="00C664F1"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Przepisy § 21 nie naruszają praw i obowiązków zamawiającego, wykonawcy, podwykonawcy i</w:t>
      </w:r>
      <w:r w:rsidR="00C93970" w:rsidRPr="002C363B">
        <w:rPr>
          <w:rFonts w:asciiTheme="minorHAnsi" w:hAnsiTheme="minorHAnsi" w:cstheme="minorHAnsi"/>
          <w:sz w:val="24"/>
          <w:szCs w:val="24"/>
        </w:rPr>
        <w:t> </w:t>
      </w:r>
      <w:r w:rsidRPr="002C363B">
        <w:rPr>
          <w:rFonts w:asciiTheme="minorHAnsi" w:hAnsiTheme="minorHAnsi" w:cstheme="minorHAnsi"/>
          <w:sz w:val="24"/>
          <w:szCs w:val="24"/>
        </w:rPr>
        <w:t>dalszego podwykonawcy wynikających z przepisów art. 647¹ ustawy z dnia 23 kwietnia 1964 r. – Kodeks cywilny.</w:t>
      </w:r>
    </w:p>
    <w:p w14:paraId="451E3B14" w14:textId="77777777" w:rsidR="00795AA9" w:rsidRPr="002C363B" w:rsidRDefault="00F93E7F"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r w:rsidR="002147FE" w:rsidRPr="002C363B">
        <w:rPr>
          <w:rFonts w:ascii="Calibri" w:hAnsi="Calibri"/>
        </w:rPr>
        <w:t>5</w:t>
      </w:r>
    </w:p>
    <w:p w14:paraId="33CD3B71" w14:textId="77777777" w:rsidR="00B85C60" w:rsidRPr="002C363B" w:rsidRDefault="00B85C60"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In</w:t>
      </w:r>
      <w:r w:rsidR="002D60C7" w:rsidRPr="002C363B">
        <w:rPr>
          <w:rFonts w:asciiTheme="minorHAnsi" w:hAnsiTheme="minorHAnsi" w:cstheme="minorHAnsi"/>
          <w:sz w:val="24"/>
          <w:szCs w:val="24"/>
        </w:rPr>
        <w:t>tegralną część umowy stanowią</w:t>
      </w:r>
      <w:r w:rsidRPr="002C363B">
        <w:rPr>
          <w:rFonts w:asciiTheme="minorHAnsi" w:hAnsiTheme="minorHAnsi" w:cstheme="minorHAnsi"/>
          <w:sz w:val="24"/>
          <w:szCs w:val="24"/>
        </w:rPr>
        <w:t xml:space="preserve">: </w:t>
      </w:r>
    </w:p>
    <w:p w14:paraId="636E3B56" w14:textId="1F92E6BD" w:rsidR="00FF78A0" w:rsidRPr="002C363B" w:rsidRDefault="00B85C60" w:rsidP="00227BBE">
      <w:pPr>
        <w:numPr>
          <w:ilvl w:val="0"/>
          <w:numId w:val="39"/>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Zakres rzeczowy z</w:t>
      </w:r>
      <w:r w:rsidR="008D6ED9" w:rsidRPr="002C363B">
        <w:rPr>
          <w:rFonts w:asciiTheme="minorHAnsi" w:hAnsiTheme="minorHAnsi" w:cstheme="minorHAnsi"/>
          <w:sz w:val="24"/>
          <w:szCs w:val="24"/>
        </w:rPr>
        <w:t>a</w:t>
      </w:r>
      <w:r w:rsidRPr="002C363B">
        <w:rPr>
          <w:rFonts w:asciiTheme="minorHAnsi" w:hAnsiTheme="minorHAnsi" w:cstheme="minorHAnsi"/>
          <w:sz w:val="24"/>
          <w:szCs w:val="24"/>
        </w:rPr>
        <w:t>mówienia</w:t>
      </w:r>
      <w:r w:rsidR="00966B94" w:rsidRPr="002C363B">
        <w:rPr>
          <w:rFonts w:asciiTheme="minorHAnsi" w:hAnsiTheme="minorHAnsi" w:cstheme="minorHAnsi"/>
          <w:sz w:val="24"/>
          <w:szCs w:val="24"/>
        </w:rPr>
        <w:t>;</w:t>
      </w:r>
    </w:p>
    <w:p w14:paraId="16E7318E" w14:textId="77777777" w:rsidR="00966B94" w:rsidRPr="002C363B" w:rsidRDefault="00966B94" w:rsidP="00227BBE">
      <w:pPr>
        <w:numPr>
          <w:ilvl w:val="0"/>
          <w:numId w:val="39"/>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Oferta Wykonawcy;</w:t>
      </w:r>
    </w:p>
    <w:p w14:paraId="3E64C9DC" w14:textId="77777777" w:rsidR="00966B94" w:rsidRPr="002C363B" w:rsidRDefault="00966B94" w:rsidP="00227BBE">
      <w:pPr>
        <w:numPr>
          <w:ilvl w:val="0"/>
          <w:numId w:val="39"/>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SWZ;</w:t>
      </w:r>
    </w:p>
    <w:p w14:paraId="3BA0DC62" w14:textId="77777777" w:rsidR="00D151A3" w:rsidRPr="002C363B" w:rsidRDefault="00B85C60" w:rsidP="00227BBE">
      <w:pPr>
        <w:numPr>
          <w:ilvl w:val="0"/>
          <w:numId w:val="39"/>
        </w:numPr>
        <w:spacing w:before="60" w:afterLines="20" w:after="48" w:line="271" w:lineRule="auto"/>
        <w:ind w:left="709"/>
        <w:rPr>
          <w:rFonts w:asciiTheme="minorHAnsi" w:hAnsiTheme="minorHAnsi" w:cstheme="minorHAnsi"/>
          <w:sz w:val="24"/>
          <w:szCs w:val="24"/>
        </w:rPr>
      </w:pPr>
      <w:r w:rsidRPr="002C363B">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2C363B">
        <w:rPr>
          <w:rFonts w:asciiTheme="minorHAnsi" w:hAnsiTheme="minorHAnsi" w:cstheme="minorHAnsi"/>
          <w:sz w:val="24"/>
          <w:szCs w:val="24"/>
        </w:rPr>
        <w:t>(jeżeli występują).</w:t>
      </w:r>
    </w:p>
    <w:p w14:paraId="25335ED0" w14:textId="77777777" w:rsidR="00B85C60"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r w:rsidR="002147FE" w:rsidRPr="002C363B">
        <w:rPr>
          <w:rFonts w:ascii="Calibri" w:hAnsi="Calibri"/>
        </w:rPr>
        <w:t>6</w:t>
      </w:r>
    </w:p>
    <w:p w14:paraId="3EC928C8" w14:textId="77777777" w:rsidR="00B430C9" w:rsidRPr="002C363B" w:rsidRDefault="00B85C60" w:rsidP="00227BBE">
      <w:pPr>
        <w:numPr>
          <w:ilvl w:val="0"/>
          <w:numId w:val="4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W sprawach nieunormowanych niniejszą umową mają  zastosowanie przepisy Kodeksu Cywilnego i ustawy PZP.</w:t>
      </w:r>
    </w:p>
    <w:p w14:paraId="462E449E" w14:textId="77777777" w:rsidR="00170556" w:rsidRPr="002C363B" w:rsidRDefault="00170556" w:rsidP="00227BBE">
      <w:pPr>
        <w:numPr>
          <w:ilvl w:val="0"/>
          <w:numId w:val="4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780B3192" w14:textId="77777777" w:rsidR="00170556" w:rsidRPr="002C363B" w:rsidRDefault="00170556" w:rsidP="00227BBE">
      <w:pPr>
        <w:numPr>
          <w:ilvl w:val="0"/>
          <w:numId w:val="40"/>
        </w:numPr>
        <w:spacing w:before="60" w:afterLines="20" w:after="48" w:line="271" w:lineRule="auto"/>
        <w:ind w:left="426" w:hanging="426"/>
        <w:rPr>
          <w:rFonts w:asciiTheme="minorHAnsi" w:hAnsiTheme="minorHAnsi" w:cstheme="minorHAnsi"/>
          <w:sz w:val="24"/>
          <w:szCs w:val="24"/>
        </w:rPr>
      </w:pPr>
      <w:r w:rsidRPr="002C363B">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0799583" w14:textId="77777777" w:rsidR="00B430C9" w:rsidRPr="002C363B" w:rsidRDefault="00B430C9"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r w:rsidR="002147FE" w:rsidRPr="002C363B">
        <w:rPr>
          <w:rFonts w:ascii="Calibri" w:hAnsi="Calibri"/>
        </w:rPr>
        <w:t>7</w:t>
      </w:r>
    </w:p>
    <w:p w14:paraId="3369BCF3" w14:textId="77777777" w:rsidR="00B85C60" w:rsidRPr="002C363B" w:rsidRDefault="00B430C9"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 xml:space="preserve">Sprawy sporne wynikłe z niniejszej umowy rozstrzygać będzie </w:t>
      </w:r>
      <w:r w:rsidR="008E79C6" w:rsidRPr="002C363B">
        <w:rPr>
          <w:rFonts w:asciiTheme="minorHAnsi" w:hAnsiTheme="minorHAnsi" w:cstheme="minorHAnsi"/>
          <w:sz w:val="24"/>
          <w:szCs w:val="24"/>
        </w:rPr>
        <w:t>s</w:t>
      </w:r>
      <w:r w:rsidRPr="002C363B">
        <w:rPr>
          <w:rFonts w:asciiTheme="minorHAnsi" w:hAnsiTheme="minorHAnsi" w:cstheme="minorHAnsi"/>
          <w:sz w:val="24"/>
          <w:szCs w:val="24"/>
        </w:rPr>
        <w:t xml:space="preserve">ąd </w:t>
      </w:r>
      <w:r w:rsidR="008E79C6" w:rsidRPr="002C363B">
        <w:rPr>
          <w:rFonts w:asciiTheme="minorHAnsi" w:hAnsiTheme="minorHAnsi" w:cstheme="minorHAnsi"/>
          <w:sz w:val="24"/>
          <w:szCs w:val="24"/>
        </w:rPr>
        <w:t>w</w:t>
      </w:r>
      <w:r w:rsidRPr="002C363B">
        <w:rPr>
          <w:rFonts w:asciiTheme="minorHAnsi" w:hAnsiTheme="minorHAnsi" w:cstheme="minorHAnsi"/>
          <w:sz w:val="24"/>
          <w:szCs w:val="24"/>
        </w:rPr>
        <w:t>łaś</w:t>
      </w:r>
      <w:r w:rsidR="00CD6150" w:rsidRPr="002C363B">
        <w:rPr>
          <w:rFonts w:asciiTheme="minorHAnsi" w:hAnsiTheme="minorHAnsi" w:cstheme="minorHAnsi"/>
          <w:sz w:val="24"/>
          <w:szCs w:val="24"/>
        </w:rPr>
        <w:t xml:space="preserve">ciwy dla siedziby </w:t>
      </w:r>
      <w:r w:rsidR="00CD6150" w:rsidRPr="002C363B">
        <w:rPr>
          <w:rFonts w:asciiTheme="minorHAnsi" w:hAnsiTheme="minorHAnsi" w:cstheme="minorHAnsi"/>
          <w:sz w:val="24"/>
          <w:szCs w:val="24"/>
        </w:rPr>
        <w:lastRenderedPageBreak/>
        <w:t>Zamawiającego.</w:t>
      </w:r>
    </w:p>
    <w:p w14:paraId="7A828181" w14:textId="77777777" w:rsidR="00B85C60" w:rsidRPr="002C363B" w:rsidRDefault="00B85C60" w:rsidP="00FA5DC9">
      <w:pPr>
        <w:pStyle w:val="Nagwek2"/>
        <w:tabs>
          <w:tab w:val="num" w:pos="0"/>
        </w:tabs>
        <w:spacing w:before="60" w:afterLines="20" w:after="48" w:line="271" w:lineRule="auto"/>
        <w:jc w:val="center"/>
        <w:rPr>
          <w:rFonts w:ascii="Calibri" w:hAnsi="Calibri"/>
        </w:rPr>
      </w:pPr>
      <w:r w:rsidRPr="002C363B">
        <w:rPr>
          <w:rFonts w:ascii="Calibri" w:hAnsi="Calibri"/>
        </w:rPr>
        <w:t>§ 2</w:t>
      </w:r>
      <w:r w:rsidR="002147FE" w:rsidRPr="002C363B">
        <w:rPr>
          <w:rFonts w:ascii="Calibri" w:hAnsi="Calibri"/>
        </w:rPr>
        <w:t>8</w:t>
      </w:r>
    </w:p>
    <w:p w14:paraId="7BAF19C9" w14:textId="77777777" w:rsidR="00B85C60" w:rsidRPr="002C363B" w:rsidRDefault="00B85C60" w:rsidP="00FA5DC9">
      <w:pPr>
        <w:spacing w:before="60" w:afterLines="20" w:after="48" w:line="271" w:lineRule="auto"/>
        <w:rPr>
          <w:rFonts w:asciiTheme="minorHAnsi" w:hAnsiTheme="minorHAnsi" w:cstheme="minorHAnsi"/>
          <w:sz w:val="24"/>
          <w:szCs w:val="24"/>
        </w:rPr>
      </w:pPr>
      <w:r w:rsidRPr="002C363B">
        <w:rPr>
          <w:rFonts w:asciiTheme="minorHAnsi" w:hAnsiTheme="minorHAnsi" w:cstheme="minorHAnsi"/>
          <w:sz w:val="24"/>
          <w:szCs w:val="24"/>
        </w:rPr>
        <w:t>Niniejszą umowę sporządzono w trzech jednobrzmiących egzemplarzach</w:t>
      </w:r>
      <w:r w:rsidR="00D12851" w:rsidRPr="002C363B">
        <w:rPr>
          <w:rFonts w:asciiTheme="minorHAnsi" w:hAnsiTheme="minorHAnsi" w:cstheme="minorHAnsi"/>
          <w:sz w:val="24"/>
          <w:szCs w:val="24"/>
        </w:rPr>
        <w:t>,</w:t>
      </w:r>
      <w:r w:rsidRPr="002C363B">
        <w:rPr>
          <w:rFonts w:asciiTheme="minorHAnsi" w:hAnsiTheme="minorHAnsi" w:cstheme="minorHAnsi"/>
          <w:sz w:val="24"/>
          <w:szCs w:val="24"/>
        </w:rPr>
        <w:t xml:space="preserve"> z których jeden otrzymuje Wykonawca, a dwa zostają u Zamawiającego. </w:t>
      </w:r>
    </w:p>
    <w:p w14:paraId="077D31D4" w14:textId="77777777" w:rsidR="00B85C60" w:rsidRPr="00CB64FE" w:rsidRDefault="00B85C60" w:rsidP="00641FF9">
      <w:pPr>
        <w:tabs>
          <w:tab w:val="left" w:pos="7655"/>
          <w:tab w:val="left" w:pos="7797"/>
        </w:tabs>
        <w:spacing w:before="480" w:afterLines="20" w:after="48" w:line="271" w:lineRule="auto"/>
        <w:rPr>
          <w:rFonts w:asciiTheme="minorHAnsi" w:hAnsiTheme="minorHAnsi" w:cstheme="minorHAnsi"/>
          <w:b/>
          <w:sz w:val="24"/>
          <w:szCs w:val="24"/>
        </w:rPr>
      </w:pPr>
      <w:r w:rsidRPr="002C363B">
        <w:rPr>
          <w:rFonts w:asciiTheme="minorHAnsi" w:hAnsiTheme="minorHAnsi" w:cstheme="minorHAnsi"/>
          <w:b/>
          <w:sz w:val="24"/>
          <w:szCs w:val="24"/>
        </w:rPr>
        <w:t>Wykonawca:</w:t>
      </w:r>
      <w:r w:rsidRPr="002C363B">
        <w:rPr>
          <w:rFonts w:asciiTheme="minorHAnsi" w:hAnsiTheme="minorHAnsi" w:cstheme="minorHAnsi"/>
          <w:b/>
          <w:sz w:val="24"/>
          <w:szCs w:val="24"/>
        </w:rPr>
        <w:tab/>
        <w:t>Zamawiający:</w:t>
      </w:r>
    </w:p>
    <w:sectPr w:rsidR="00B85C60" w:rsidRPr="00CB64FE" w:rsidSect="00E62FE7">
      <w:headerReference w:type="even" r:id="rId10"/>
      <w:headerReference w:type="default" r:id="rId11"/>
      <w:footerReference w:type="even" r:id="rId12"/>
      <w:footerReference w:type="default" r:id="rId13"/>
      <w:headerReference w:type="first" r:id="rId14"/>
      <w:footerReference w:type="first" r:id="rId15"/>
      <w:pgSz w:w="11906" w:h="16838"/>
      <w:pgMar w:top="567" w:right="1021" w:bottom="709"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83D07" w14:textId="77777777" w:rsidR="003B443A" w:rsidRDefault="003B443A">
      <w:r>
        <w:separator/>
      </w:r>
    </w:p>
  </w:endnote>
  <w:endnote w:type="continuationSeparator" w:id="0">
    <w:p w14:paraId="60C020C3" w14:textId="77777777" w:rsidR="003B443A" w:rsidRDefault="003B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C8899" w14:textId="77777777" w:rsidR="00FE7D4C" w:rsidRDefault="00FE7D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120B6" w14:textId="77777777" w:rsidR="005D4AC4" w:rsidRDefault="00D56E03">
    <w:pPr>
      <w:pStyle w:val="Stopka"/>
    </w:pPr>
    <w:r>
      <w:rPr>
        <w:noProof/>
      </w:rPr>
      <w:pict w14:anchorId="48E1E6C2">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14:paraId="67E15895" w14:textId="77777777"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7518F0">
                  <w:rPr>
                    <w:rStyle w:val="Numerstrony"/>
                    <w:rFonts w:asciiTheme="minorHAnsi" w:hAnsiTheme="minorHAnsi" w:cstheme="minorHAnsi"/>
                    <w:noProof/>
                    <w:sz w:val="22"/>
                    <w:szCs w:val="22"/>
                  </w:rPr>
                  <w:t>2</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C9567" w14:textId="77777777" w:rsidR="00FE7D4C" w:rsidRDefault="00FE7D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607D3" w14:textId="77777777" w:rsidR="003B443A" w:rsidRDefault="003B443A">
      <w:r>
        <w:separator/>
      </w:r>
    </w:p>
  </w:footnote>
  <w:footnote w:type="continuationSeparator" w:id="0">
    <w:p w14:paraId="6E8B47BE" w14:textId="77777777" w:rsidR="003B443A" w:rsidRDefault="003B4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16049" w14:textId="77777777" w:rsidR="00FE7D4C" w:rsidRDefault="00FE7D4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D0E69" w14:textId="77777777" w:rsidR="00FE7D4C" w:rsidRDefault="00FE7D4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A4AF" w14:textId="422FFD8F" w:rsidR="005D4AC4" w:rsidRPr="00FE7D4C" w:rsidRDefault="00FE7D4C" w:rsidP="00FE7D4C">
    <w:pPr>
      <w:pStyle w:val="Nagwek"/>
      <w:rPr>
        <w:lang w:eastAsia="pl-PL"/>
      </w:rPr>
    </w:pPr>
    <w:bookmarkStart w:id="18" w:name="_Hlk194920183"/>
    <w:bookmarkStart w:id="19" w:name="_Hlk194920182"/>
    <w:bookmarkStart w:id="20" w:name="_Hlk194920170"/>
    <w:bookmarkStart w:id="21" w:name="_Hlk194920169"/>
    <w:bookmarkStart w:id="22" w:name="_Hlk194920085"/>
    <w:bookmarkStart w:id="23" w:name="_Hlk194920084"/>
    <w:r>
      <w:rPr>
        <w:noProof/>
      </w:rPr>
      <w:drawing>
        <wp:inline distT="0" distB="0" distL="0" distR="0" wp14:anchorId="4ED21575" wp14:editId="64FC3927">
          <wp:extent cx="5762625" cy="447675"/>
          <wp:effectExtent l="0" t="0" r="0" b="0"/>
          <wp:docPr id="1" name="Obraz 1"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znaków tj.: &#10;Znak marki Fundusze Europejskie dla Świętokrzyskiego, &#10;Znak barw Rzeczpospolitej Polskiej, Znak UE, Znak województwa świętokrzy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bookmarkEnd w:id="18"/>
    <w:bookmarkEnd w:id="19"/>
    <w:bookmarkEnd w:id="20"/>
    <w:bookmarkEnd w:id="21"/>
    <w:bookmarkEnd w:id="22"/>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7606F0B"/>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C07794A"/>
    <w:multiLevelType w:val="hybridMultilevel"/>
    <w:tmpl w:val="22B00652"/>
    <w:lvl w:ilvl="0" w:tplc="290060B4">
      <w:start w:val="1"/>
      <w:numFmt w:val="decimal"/>
      <w:lvlText w:val="%1)"/>
      <w:lvlJc w:val="left"/>
      <w:pPr>
        <w:ind w:left="186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F30B2A"/>
    <w:multiLevelType w:val="hybridMultilevel"/>
    <w:tmpl w:val="D332DBCA"/>
    <w:lvl w:ilvl="0" w:tplc="B09E18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4824BB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82423EB"/>
    <w:multiLevelType w:val="hybridMultilevel"/>
    <w:tmpl w:val="0EFE623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6" w15:restartNumberingAfterBreak="0">
    <w:nsid w:val="2D97426E"/>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605250B"/>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9" w15:restartNumberingAfterBreak="0">
    <w:nsid w:val="37295DD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4"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6"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8"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1" w15:restartNumberingAfterBreak="0">
    <w:nsid w:val="519B00E9"/>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D154335"/>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6" w15:restartNumberingAfterBreak="0">
    <w:nsid w:val="5DF6761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7"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01F631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9"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7B2646F"/>
    <w:multiLevelType w:val="hybridMultilevel"/>
    <w:tmpl w:val="E7125F08"/>
    <w:lvl w:ilvl="0" w:tplc="0415000F">
      <w:start w:val="1"/>
      <w:numFmt w:val="decimal"/>
      <w:lvlText w:val="%1."/>
      <w:lvlJc w:val="left"/>
      <w:pPr>
        <w:ind w:left="1146" w:hanging="360"/>
      </w:pPr>
    </w:lvl>
    <w:lvl w:ilvl="1" w:tplc="290060B4">
      <w:start w:val="1"/>
      <w:numFmt w:val="decimal"/>
      <w:lvlText w:val="%2)"/>
      <w:lvlJc w:val="left"/>
      <w:pPr>
        <w:ind w:left="1866" w:hanging="360"/>
      </w:pPr>
      <w:rPr>
        <w:sz w:val="24"/>
        <w:szCs w:val="24"/>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8915D8D"/>
    <w:multiLevelType w:val="hybridMultilevel"/>
    <w:tmpl w:val="65E8033C"/>
    <w:lvl w:ilvl="0" w:tplc="290060B4">
      <w:start w:val="1"/>
      <w:numFmt w:val="decimal"/>
      <w:lvlText w:val="%1)"/>
      <w:lvlJc w:val="left"/>
      <w:pPr>
        <w:ind w:left="186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3" w15:restartNumberingAfterBreak="0">
    <w:nsid w:val="69F5339F"/>
    <w:multiLevelType w:val="hybridMultilevel"/>
    <w:tmpl w:val="554468B6"/>
    <w:lvl w:ilvl="0" w:tplc="B09E189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4"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701B1E92"/>
    <w:multiLevelType w:val="hybridMultilevel"/>
    <w:tmpl w:val="22B00652"/>
    <w:lvl w:ilvl="0" w:tplc="290060B4">
      <w:start w:val="1"/>
      <w:numFmt w:val="decimal"/>
      <w:lvlText w:val="%1)"/>
      <w:lvlJc w:val="left"/>
      <w:pPr>
        <w:ind w:left="186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3E43CF3"/>
    <w:multiLevelType w:val="hybridMultilevel"/>
    <w:tmpl w:val="FFA4030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71" w15:restartNumberingAfterBreak="0">
    <w:nsid w:val="7A36331A"/>
    <w:multiLevelType w:val="hybridMultilevel"/>
    <w:tmpl w:val="FE90799A"/>
    <w:lvl w:ilvl="0" w:tplc="3DB25D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7C9E12A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4"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75"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6"/>
  </w:num>
  <w:num w:numId="5">
    <w:abstractNumId w:val="47"/>
  </w:num>
  <w:num w:numId="6">
    <w:abstractNumId w:val="32"/>
  </w:num>
  <w:num w:numId="7">
    <w:abstractNumId w:val="69"/>
  </w:num>
  <w:num w:numId="8">
    <w:abstractNumId w:val="39"/>
  </w:num>
  <w:num w:numId="9">
    <w:abstractNumId w:val="67"/>
  </w:num>
  <w:num w:numId="10">
    <w:abstractNumId w:val="64"/>
  </w:num>
  <w:num w:numId="11">
    <w:abstractNumId w:val="46"/>
  </w:num>
  <w:num w:numId="12">
    <w:abstractNumId w:val="43"/>
  </w:num>
  <w:num w:numId="13">
    <w:abstractNumId w:val="50"/>
  </w:num>
  <w:num w:numId="14">
    <w:abstractNumId w:val="31"/>
  </w:num>
  <w:num w:numId="15">
    <w:abstractNumId w:val="75"/>
  </w:num>
  <w:num w:numId="16">
    <w:abstractNumId w:val="45"/>
  </w:num>
  <w:num w:numId="17">
    <w:abstractNumId w:val="41"/>
  </w:num>
  <w:num w:numId="18">
    <w:abstractNumId w:val="27"/>
  </w:num>
  <w:num w:numId="19">
    <w:abstractNumId w:val="40"/>
  </w:num>
  <w:num w:numId="20">
    <w:abstractNumId w:val="57"/>
  </w:num>
  <w:num w:numId="21">
    <w:abstractNumId w:val="65"/>
  </w:num>
  <w:num w:numId="22">
    <w:abstractNumId w:val="34"/>
  </w:num>
  <w:num w:numId="23">
    <w:abstractNumId w:val="44"/>
  </w:num>
  <w:num w:numId="24">
    <w:abstractNumId w:val="62"/>
  </w:num>
  <w:num w:numId="25">
    <w:abstractNumId w:val="74"/>
  </w:num>
  <w:num w:numId="26">
    <w:abstractNumId w:val="38"/>
  </w:num>
  <w:num w:numId="27">
    <w:abstractNumId w:val="55"/>
  </w:num>
  <w:num w:numId="28">
    <w:abstractNumId w:val="52"/>
  </w:num>
  <w:num w:numId="29">
    <w:abstractNumId w:val="48"/>
  </w:num>
  <w:num w:numId="30">
    <w:abstractNumId w:val="26"/>
  </w:num>
  <w:num w:numId="31">
    <w:abstractNumId w:val="42"/>
  </w:num>
  <w:num w:numId="32">
    <w:abstractNumId w:val="23"/>
  </w:num>
  <w:num w:numId="33">
    <w:abstractNumId w:val="70"/>
  </w:num>
  <w:num w:numId="34">
    <w:abstractNumId w:val="33"/>
  </w:num>
  <w:num w:numId="35">
    <w:abstractNumId w:val="72"/>
  </w:num>
  <w:num w:numId="36">
    <w:abstractNumId w:val="35"/>
  </w:num>
  <w:num w:numId="37">
    <w:abstractNumId w:val="24"/>
  </w:num>
  <w:num w:numId="38">
    <w:abstractNumId w:val="53"/>
  </w:num>
  <w:num w:numId="39">
    <w:abstractNumId w:val="59"/>
  </w:num>
  <w:num w:numId="40">
    <w:abstractNumId w:val="49"/>
  </w:num>
  <w:num w:numId="41">
    <w:abstractNumId w:val="22"/>
  </w:num>
  <w:num w:numId="42">
    <w:abstractNumId w:val="37"/>
  </w:num>
  <w:num w:numId="43">
    <w:abstractNumId w:val="51"/>
  </w:num>
  <w:num w:numId="44">
    <w:abstractNumId w:val="68"/>
  </w:num>
  <w:num w:numId="45">
    <w:abstractNumId w:val="63"/>
  </w:num>
  <w:num w:numId="46">
    <w:abstractNumId w:val="30"/>
  </w:num>
  <w:num w:numId="47">
    <w:abstractNumId w:val="73"/>
  </w:num>
  <w:num w:numId="48">
    <w:abstractNumId w:val="58"/>
  </w:num>
  <w:num w:numId="49">
    <w:abstractNumId w:val="56"/>
  </w:num>
  <w:num w:numId="50">
    <w:abstractNumId w:val="25"/>
  </w:num>
  <w:num w:numId="51">
    <w:abstractNumId w:val="60"/>
  </w:num>
  <w:num w:numId="52">
    <w:abstractNumId w:val="66"/>
  </w:num>
  <w:num w:numId="53">
    <w:abstractNumId w:val="28"/>
  </w:num>
  <w:num w:numId="54">
    <w:abstractNumId w:val="54"/>
  </w:num>
  <w:num w:numId="55">
    <w:abstractNumId w:val="29"/>
  </w:num>
  <w:num w:numId="56">
    <w:abstractNumId w:val="71"/>
  </w:num>
  <w:num w:numId="57">
    <w:abstractNumId w:val="6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5"/>
    <w:rsid w:val="0002622A"/>
    <w:rsid w:val="00026E08"/>
    <w:rsid w:val="00030864"/>
    <w:rsid w:val="0004266B"/>
    <w:rsid w:val="0004274F"/>
    <w:rsid w:val="00042FD0"/>
    <w:rsid w:val="0005128E"/>
    <w:rsid w:val="000524DF"/>
    <w:rsid w:val="000544D1"/>
    <w:rsid w:val="00054C9C"/>
    <w:rsid w:val="0005611C"/>
    <w:rsid w:val="00056B85"/>
    <w:rsid w:val="0006039B"/>
    <w:rsid w:val="00062350"/>
    <w:rsid w:val="0006365F"/>
    <w:rsid w:val="0006387E"/>
    <w:rsid w:val="00064320"/>
    <w:rsid w:val="00071265"/>
    <w:rsid w:val="0007158D"/>
    <w:rsid w:val="000731D4"/>
    <w:rsid w:val="00073B7A"/>
    <w:rsid w:val="000740C7"/>
    <w:rsid w:val="00080E38"/>
    <w:rsid w:val="0008229D"/>
    <w:rsid w:val="00083AFD"/>
    <w:rsid w:val="00084097"/>
    <w:rsid w:val="00084ACE"/>
    <w:rsid w:val="00085F41"/>
    <w:rsid w:val="00087B9E"/>
    <w:rsid w:val="00090901"/>
    <w:rsid w:val="00091326"/>
    <w:rsid w:val="00094733"/>
    <w:rsid w:val="00094D1E"/>
    <w:rsid w:val="000A402D"/>
    <w:rsid w:val="000A63BD"/>
    <w:rsid w:val="000A6FFC"/>
    <w:rsid w:val="000A793A"/>
    <w:rsid w:val="000B24E8"/>
    <w:rsid w:val="000C0A9F"/>
    <w:rsid w:val="000C0B9B"/>
    <w:rsid w:val="000C1982"/>
    <w:rsid w:val="000C25F5"/>
    <w:rsid w:val="000C411E"/>
    <w:rsid w:val="000C6876"/>
    <w:rsid w:val="000C6E3A"/>
    <w:rsid w:val="000C7AAF"/>
    <w:rsid w:val="000D1B1D"/>
    <w:rsid w:val="000D3C4E"/>
    <w:rsid w:val="000D4C31"/>
    <w:rsid w:val="000D515A"/>
    <w:rsid w:val="000D6F90"/>
    <w:rsid w:val="000D7A0E"/>
    <w:rsid w:val="000E0DF5"/>
    <w:rsid w:val="000F01AC"/>
    <w:rsid w:val="000F1DA4"/>
    <w:rsid w:val="000F282C"/>
    <w:rsid w:val="000F44E5"/>
    <w:rsid w:val="000F6C83"/>
    <w:rsid w:val="000F6D36"/>
    <w:rsid w:val="001000BE"/>
    <w:rsid w:val="0010012D"/>
    <w:rsid w:val="00102065"/>
    <w:rsid w:val="0010366A"/>
    <w:rsid w:val="001078F2"/>
    <w:rsid w:val="00111F50"/>
    <w:rsid w:val="00112D2D"/>
    <w:rsid w:val="001135C5"/>
    <w:rsid w:val="00113B7E"/>
    <w:rsid w:val="00113F5B"/>
    <w:rsid w:val="0012031A"/>
    <w:rsid w:val="00121E30"/>
    <w:rsid w:val="00122564"/>
    <w:rsid w:val="00123C0D"/>
    <w:rsid w:val="0012418F"/>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8FC"/>
    <w:rsid w:val="00177072"/>
    <w:rsid w:val="00177262"/>
    <w:rsid w:val="00180FA5"/>
    <w:rsid w:val="001815D9"/>
    <w:rsid w:val="0018297D"/>
    <w:rsid w:val="00184DA7"/>
    <w:rsid w:val="001864CF"/>
    <w:rsid w:val="00186E5A"/>
    <w:rsid w:val="00190AAA"/>
    <w:rsid w:val="00192244"/>
    <w:rsid w:val="001938EF"/>
    <w:rsid w:val="00194411"/>
    <w:rsid w:val="001947AA"/>
    <w:rsid w:val="00194AC9"/>
    <w:rsid w:val="0019577C"/>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2A6F"/>
    <w:rsid w:val="001E5089"/>
    <w:rsid w:val="001E71D8"/>
    <w:rsid w:val="001E74FB"/>
    <w:rsid w:val="001F02E1"/>
    <w:rsid w:val="001F1126"/>
    <w:rsid w:val="001F1DE6"/>
    <w:rsid w:val="001F25CF"/>
    <w:rsid w:val="001F3B66"/>
    <w:rsid w:val="001F4069"/>
    <w:rsid w:val="001F4DDE"/>
    <w:rsid w:val="001F5B2E"/>
    <w:rsid w:val="001F6A00"/>
    <w:rsid w:val="001F73D2"/>
    <w:rsid w:val="002007A6"/>
    <w:rsid w:val="00200E45"/>
    <w:rsid w:val="0020308D"/>
    <w:rsid w:val="00204DD8"/>
    <w:rsid w:val="00205C6D"/>
    <w:rsid w:val="0021262D"/>
    <w:rsid w:val="002126C7"/>
    <w:rsid w:val="002137F3"/>
    <w:rsid w:val="002147FE"/>
    <w:rsid w:val="002175B2"/>
    <w:rsid w:val="0022144A"/>
    <w:rsid w:val="00221B55"/>
    <w:rsid w:val="002225D2"/>
    <w:rsid w:val="00222A4C"/>
    <w:rsid w:val="00222A82"/>
    <w:rsid w:val="00222FB3"/>
    <w:rsid w:val="002230A8"/>
    <w:rsid w:val="0022490F"/>
    <w:rsid w:val="00224A11"/>
    <w:rsid w:val="00225DC5"/>
    <w:rsid w:val="00226EE7"/>
    <w:rsid w:val="00227BBE"/>
    <w:rsid w:val="00227DB2"/>
    <w:rsid w:val="00230644"/>
    <w:rsid w:val="00232C76"/>
    <w:rsid w:val="00236B32"/>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368"/>
    <w:rsid w:val="00265DEA"/>
    <w:rsid w:val="00272ADD"/>
    <w:rsid w:val="00273429"/>
    <w:rsid w:val="002754C9"/>
    <w:rsid w:val="002802AD"/>
    <w:rsid w:val="002819E1"/>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09B6"/>
    <w:rsid w:val="002B26D4"/>
    <w:rsid w:val="002B7B0C"/>
    <w:rsid w:val="002C1698"/>
    <w:rsid w:val="002C1C54"/>
    <w:rsid w:val="002C363B"/>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2A2"/>
    <w:rsid w:val="002E7D19"/>
    <w:rsid w:val="002F0984"/>
    <w:rsid w:val="002F423F"/>
    <w:rsid w:val="002F4947"/>
    <w:rsid w:val="002F77DD"/>
    <w:rsid w:val="00300ACE"/>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36E49"/>
    <w:rsid w:val="00340B54"/>
    <w:rsid w:val="003414A0"/>
    <w:rsid w:val="003439D3"/>
    <w:rsid w:val="0034420E"/>
    <w:rsid w:val="00345D40"/>
    <w:rsid w:val="00345E3B"/>
    <w:rsid w:val="003465A2"/>
    <w:rsid w:val="00352630"/>
    <w:rsid w:val="00352AAB"/>
    <w:rsid w:val="00354B33"/>
    <w:rsid w:val="003550D9"/>
    <w:rsid w:val="00355D6F"/>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873CC"/>
    <w:rsid w:val="0038784F"/>
    <w:rsid w:val="003920FD"/>
    <w:rsid w:val="00392D6E"/>
    <w:rsid w:val="00395220"/>
    <w:rsid w:val="00396090"/>
    <w:rsid w:val="00396157"/>
    <w:rsid w:val="0039685D"/>
    <w:rsid w:val="003969C3"/>
    <w:rsid w:val="00397341"/>
    <w:rsid w:val="00397761"/>
    <w:rsid w:val="003A0418"/>
    <w:rsid w:val="003A0B17"/>
    <w:rsid w:val="003A1F87"/>
    <w:rsid w:val="003A213C"/>
    <w:rsid w:val="003A2E3C"/>
    <w:rsid w:val="003B122D"/>
    <w:rsid w:val="003B2FB0"/>
    <w:rsid w:val="003B3DED"/>
    <w:rsid w:val="003B443A"/>
    <w:rsid w:val="003C079D"/>
    <w:rsid w:val="003C08C1"/>
    <w:rsid w:val="003C1177"/>
    <w:rsid w:val="003C2005"/>
    <w:rsid w:val="003C3146"/>
    <w:rsid w:val="003C3E55"/>
    <w:rsid w:val="003C500C"/>
    <w:rsid w:val="003C6966"/>
    <w:rsid w:val="003C7EFD"/>
    <w:rsid w:val="003D020C"/>
    <w:rsid w:val="003D0FB4"/>
    <w:rsid w:val="003D168E"/>
    <w:rsid w:val="003D169E"/>
    <w:rsid w:val="003D1B92"/>
    <w:rsid w:val="003D1EC3"/>
    <w:rsid w:val="003D2027"/>
    <w:rsid w:val="003D5694"/>
    <w:rsid w:val="003E2AA3"/>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3DAC"/>
    <w:rsid w:val="00424885"/>
    <w:rsid w:val="00425918"/>
    <w:rsid w:val="00425F49"/>
    <w:rsid w:val="00426E07"/>
    <w:rsid w:val="004275B6"/>
    <w:rsid w:val="004316EF"/>
    <w:rsid w:val="00431817"/>
    <w:rsid w:val="004320EF"/>
    <w:rsid w:val="00432144"/>
    <w:rsid w:val="00433307"/>
    <w:rsid w:val="004345DA"/>
    <w:rsid w:val="00434777"/>
    <w:rsid w:val="00434D08"/>
    <w:rsid w:val="00436CB5"/>
    <w:rsid w:val="00440738"/>
    <w:rsid w:val="00440959"/>
    <w:rsid w:val="00442423"/>
    <w:rsid w:val="004443EA"/>
    <w:rsid w:val="004462A9"/>
    <w:rsid w:val="00446EE5"/>
    <w:rsid w:val="00450E97"/>
    <w:rsid w:val="004511E9"/>
    <w:rsid w:val="004521E9"/>
    <w:rsid w:val="00452909"/>
    <w:rsid w:val="004544E9"/>
    <w:rsid w:val="0045488C"/>
    <w:rsid w:val="00455279"/>
    <w:rsid w:val="0045622C"/>
    <w:rsid w:val="0046156B"/>
    <w:rsid w:val="00461791"/>
    <w:rsid w:val="00462469"/>
    <w:rsid w:val="00462B94"/>
    <w:rsid w:val="0046662A"/>
    <w:rsid w:val="00470A5A"/>
    <w:rsid w:val="00470C7C"/>
    <w:rsid w:val="00471771"/>
    <w:rsid w:val="00473231"/>
    <w:rsid w:val="00475ACB"/>
    <w:rsid w:val="00475E31"/>
    <w:rsid w:val="004769CB"/>
    <w:rsid w:val="00480F1B"/>
    <w:rsid w:val="00481861"/>
    <w:rsid w:val="00481B9F"/>
    <w:rsid w:val="0048225A"/>
    <w:rsid w:val="00484DC8"/>
    <w:rsid w:val="00485636"/>
    <w:rsid w:val="00486F2A"/>
    <w:rsid w:val="00487151"/>
    <w:rsid w:val="0049470B"/>
    <w:rsid w:val="004957D2"/>
    <w:rsid w:val="004A1D6B"/>
    <w:rsid w:val="004A2C71"/>
    <w:rsid w:val="004A3451"/>
    <w:rsid w:val="004A40AA"/>
    <w:rsid w:val="004B0C42"/>
    <w:rsid w:val="004B3CAC"/>
    <w:rsid w:val="004B4970"/>
    <w:rsid w:val="004C23A1"/>
    <w:rsid w:val="004C281D"/>
    <w:rsid w:val="004C31F9"/>
    <w:rsid w:val="004C3FFE"/>
    <w:rsid w:val="004C7C35"/>
    <w:rsid w:val="004D0B73"/>
    <w:rsid w:val="004D2E47"/>
    <w:rsid w:val="004D4A8E"/>
    <w:rsid w:val="004D52AC"/>
    <w:rsid w:val="004D5BA1"/>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5BF7"/>
    <w:rsid w:val="00516DFB"/>
    <w:rsid w:val="00516E4C"/>
    <w:rsid w:val="0051725A"/>
    <w:rsid w:val="00517F43"/>
    <w:rsid w:val="00520F59"/>
    <w:rsid w:val="00523CEA"/>
    <w:rsid w:val="005243DC"/>
    <w:rsid w:val="00527372"/>
    <w:rsid w:val="00527588"/>
    <w:rsid w:val="00531113"/>
    <w:rsid w:val="00532CDA"/>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56718"/>
    <w:rsid w:val="00561567"/>
    <w:rsid w:val="0056336E"/>
    <w:rsid w:val="0056375E"/>
    <w:rsid w:val="00564FDD"/>
    <w:rsid w:val="005650A3"/>
    <w:rsid w:val="005659A5"/>
    <w:rsid w:val="00566868"/>
    <w:rsid w:val="005672AA"/>
    <w:rsid w:val="00571357"/>
    <w:rsid w:val="005716EF"/>
    <w:rsid w:val="00575F48"/>
    <w:rsid w:val="00581ACD"/>
    <w:rsid w:val="00584054"/>
    <w:rsid w:val="005853F1"/>
    <w:rsid w:val="005870E9"/>
    <w:rsid w:val="00591671"/>
    <w:rsid w:val="00592EC4"/>
    <w:rsid w:val="00593287"/>
    <w:rsid w:val="0059481F"/>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7A2"/>
    <w:rsid w:val="005E7FE4"/>
    <w:rsid w:val="005F1D22"/>
    <w:rsid w:val="005F335E"/>
    <w:rsid w:val="005F6A16"/>
    <w:rsid w:val="005F7627"/>
    <w:rsid w:val="006002F3"/>
    <w:rsid w:val="0060282C"/>
    <w:rsid w:val="00604F34"/>
    <w:rsid w:val="00610C41"/>
    <w:rsid w:val="006135C8"/>
    <w:rsid w:val="00614AE0"/>
    <w:rsid w:val="006220BB"/>
    <w:rsid w:val="006230EC"/>
    <w:rsid w:val="00625E47"/>
    <w:rsid w:val="006266FC"/>
    <w:rsid w:val="00627530"/>
    <w:rsid w:val="00631F6B"/>
    <w:rsid w:val="00636422"/>
    <w:rsid w:val="00640581"/>
    <w:rsid w:val="00641FF9"/>
    <w:rsid w:val="006425CC"/>
    <w:rsid w:val="006453AC"/>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C8F"/>
    <w:rsid w:val="006C4FB5"/>
    <w:rsid w:val="006C5926"/>
    <w:rsid w:val="006C5C17"/>
    <w:rsid w:val="006D506D"/>
    <w:rsid w:val="006D730A"/>
    <w:rsid w:val="006D7778"/>
    <w:rsid w:val="006E08E9"/>
    <w:rsid w:val="006E0AF7"/>
    <w:rsid w:val="006E2256"/>
    <w:rsid w:val="006E331F"/>
    <w:rsid w:val="006E356D"/>
    <w:rsid w:val="006E44E4"/>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F64"/>
    <w:rsid w:val="007330B9"/>
    <w:rsid w:val="007331A7"/>
    <w:rsid w:val="007349BD"/>
    <w:rsid w:val="00734A37"/>
    <w:rsid w:val="00736B85"/>
    <w:rsid w:val="0074209F"/>
    <w:rsid w:val="00743689"/>
    <w:rsid w:val="00746693"/>
    <w:rsid w:val="00750E94"/>
    <w:rsid w:val="007518F0"/>
    <w:rsid w:val="007546FF"/>
    <w:rsid w:val="00755D48"/>
    <w:rsid w:val="00755E1B"/>
    <w:rsid w:val="00762460"/>
    <w:rsid w:val="00762B7D"/>
    <w:rsid w:val="00766072"/>
    <w:rsid w:val="0076638D"/>
    <w:rsid w:val="00770189"/>
    <w:rsid w:val="0077018A"/>
    <w:rsid w:val="00771C9E"/>
    <w:rsid w:val="0077274E"/>
    <w:rsid w:val="00772C2C"/>
    <w:rsid w:val="0077554D"/>
    <w:rsid w:val="0078108E"/>
    <w:rsid w:val="00781FB0"/>
    <w:rsid w:val="00784B39"/>
    <w:rsid w:val="007857B0"/>
    <w:rsid w:val="00785CF9"/>
    <w:rsid w:val="00787226"/>
    <w:rsid w:val="00791C8D"/>
    <w:rsid w:val="00793623"/>
    <w:rsid w:val="00793905"/>
    <w:rsid w:val="007950B8"/>
    <w:rsid w:val="007957D2"/>
    <w:rsid w:val="00795AA9"/>
    <w:rsid w:val="00795B93"/>
    <w:rsid w:val="00795EDE"/>
    <w:rsid w:val="007A0D27"/>
    <w:rsid w:val="007A12AB"/>
    <w:rsid w:val="007A4759"/>
    <w:rsid w:val="007A4E48"/>
    <w:rsid w:val="007A6EED"/>
    <w:rsid w:val="007A79CD"/>
    <w:rsid w:val="007B1A98"/>
    <w:rsid w:val="007B2939"/>
    <w:rsid w:val="007B4EB1"/>
    <w:rsid w:val="007B6EBF"/>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4534"/>
    <w:rsid w:val="007F5219"/>
    <w:rsid w:val="00800400"/>
    <w:rsid w:val="0080086F"/>
    <w:rsid w:val="00800B3B"/>
    <w:rsid w:val="00800D78"/>
    <w:rsid w:val="00802201"/>
    <w:rsid w:val="00802AAD"/>
    <w:rsid w:val="0080622B"/>
    <w:rsid w:val="00806586"/>
    <w:rsid w:val="008125EF"/>
    <w:rsid w:val="00817275"/>
    <w:rsid w:val="008176C0"/>
    <w:rsid w:val="00817E07"/>
    <w:rsid w:val="0082011A"/>
    <w:rsid w:val="00820196"/>
    <w:rsid w:val="00820D89"/>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67D55"/>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2A57"/>
    <w:rsid w:val="008A30A3"/>
    <w:rsid w:val="008A3671"/>
    <w:rsid w:val="008A4048"/>
    <w:rsid w:val="008A58C8"/>
    <w:rsid w:val="008A6EAB"/>
    <w:rsid w:val="008B0456"/>
    <w:rsid w:val="008B12AE"/>
    <w:rsid w:val="008B22C9"/>
    <w:rsid w:val="008B2A5F"/>
    <w:rsid w:val="008B324C"/>
    <w:rsid w:val="008B4452"/>
    <w:rsid w:val="008B4F02"/>
    <w:rsid w:val="008B54C2"/>
    <w:rsid w:val="008B64A8"/>
    <w:rsid w:val="008B7ECD"/>
    <w:rsid w:val="008C2F27"/>
    <w:rsid w:val="008C34E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1FE6"/>
    <w:rsid w:val="008E25C8"/>
    <w:rsid w:val="008E3A56"/>
    <w:rsid w:val="008E3CDD"/>
    <w:rsid w:val="008E4323"/>
    <w:rsid w:val="008E45BD"/>
    <w:rsid w:val="008E6996"/>
    <w:rsid w:val="008E714D"/>
    <w:rsid w:val="008E79C6"/>
    <w:rsid w:val="008F3545"/>
    <w:rsid w:val="008F57D9"/>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453B"/>
    <w:rsid w:val="00916ACF"/>
    <w:rsid w:val="00917632"/>
    <w:rsid w:val="0092054C"/>
    <w:rsid w:val="0092106F"/>
    <w:rsid w:val="0092480E"/>
    <w:rsid w:val="009300AC"/>
    <w:rsid w:val="00930271"/>
    <w:rsid w:val="00930C55"/>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67DF"/>
    <w:rsid w:val="0096681D"/>
    <w:rsid w:val="00966B94"/>
    <w:rsid w:val="009676BF"/>
    <w:rsid w:val="00972252"/>
    <w:rsid w:val="009724D2"/>
    <w:rsid w:val="009727C5"/>
    <w:rsid w:val="00972899"/>
    <w:rsid w:val="00973118"/>
    <w:rsid w:val="00973684"/>
    <w:rsid w:val="009752BB"/>
    <w:rsid w:val="009757A6"/>
    <w:rsid w:val="0098031E"/>
    <w:rsid w:val="0098483A"/>
    <w:rsid w:val="0098527E"/>
    <w:rsid w:val="00985412"/>
    <w:rsid w:val="00985F9A"/>
    <w:rsid w:val="00986A91"/>
    <w:rsid w:val="009903F7"/>
    <w:rsid w:val="009906DA"/>
    <w:rsid w:val="00992B74"/>
    <w:rsid w:val="009937EF"/>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1FB9"/>
    <w:rsid w:val="009D2BC0"/>
    <w:rsid w:val="009D5E34"/>
    <w:rsid w:val="009D6432"/>
    <w:rsid w:val="009D7879"/>
    <w:rsid w:val="009E0CD4"/>
    <w:rsid w:val="009E1461"/>
    <w:rsid w:val="009E404D"/>
    <w:rsid w:val="009E46CC"/>
    <w:rsid w:val="009E4ED5"/>
    <w:rsid w:val="009F1528"/>
    <w:rsid w:val="009F17F2"/>
    <w:rsid w:val="009F3289"/>
    <w:rsid w:val="009F32A0"/>
    <w:rsid w:val="009F5C9C"/>
    <w:rsid w:val="009F63EF"/>
    <w:rsid w:val="009F7C1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2248"/>
    <w:rsid w:val="00A2459B"/>
    <w:rsid w:val="00A257D4"/>
    <w:rsid w:val="00A25961"/>
    <w:rsid w:val="00A26F79"/>
    <w:rsid w:val="00A273D1"/>
    <w:rsid w:val="00A27914"/>
    <w:rsid w:val="00A27FCD"/>
    <w:rsid w:val="00A318B6"/>
    <w:rsid w:val="00A318E2"/>
    <w:rsid w:val="00A31F19"/>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328C"/>
    <w:rsid w:val="00A7535F"/>
    <w:rsid w:val="00A75E34"/>
    <w:rsid w:val="00A7616F"/>
    <w:rsid w:val="00A7691A"/>
    <w:rsid w:val="00A81338"/>
    <w:rsid w:val="00A85E95"/>
    <w:rsid w:val="00A86D81"/>
    <w:rsid w:val="00A86F08"/>
    <w:rsid w:val="00A8731B"/>
    <w:rsid w:val="00A930E5"/>
    <w:rsid w:val="00A93ACA"/>
    <w:rsid w:val="00A940D0"/>
    <w:rsid w:val="00A95205"/>
    <w:rsid w:val="00A9583F"/>
    <w:rsid w:val="00A95C80"/>
    <w:rsid w:val="00A965DD"/>
    <w:rsid w:val="00A96E4E"/>
    <w:rsid w:val="00A977EC"/>
    <w:rsid w:val="00A97D05"/>
    <w:rsid w:val="00A97E58"/>
    <w:rsid w:val="00AA17C2"/>
    <w:rsid w:val="00AA6742"/>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5F15"/>
    <w:rsid w:val="00AE63D7"/>
    <w:rsid w:val="00AF16B8"/>
    <w:rsid w:val="00AF1B76"/>
    <w:rsid w:val="00AF1DC2"/>
    <w:rsid w:val="00AF2A75"/>
    <w:rsid w:val="00AF33CC"/>
    <w:rsid w:val="00AF3FC4"/>
    <w:rsid w:val="00AF6A69"/>
    <w:rsid w:val="00AF76F8"/>
    <w:rsid w:val="00AF7A98"/>
    <w:rsid w:val="00B005C4"/>
    <w:rsid w:val="00B01CEB"/>
    <w:rsid w:val="00B03141"/>
    <w:rsid w:val="00B04A9C"/>
    <w:rsid w:val="00B0531C"/>
    <w:rsid w:val="00B07A19"/>
    <w:rsid w:val="00B13451"/>
    <w:rsid w:val="00B13617"/>
    <w:rsid w:val="00B1412B"/>
    <w:rsid w:val="00B1440A"/>
    <w:rsid w:val="00B1444D"/>
    <w:rsid w:val="00B161A1"/>
    <w:rsid w:val="00B23DED"/>
    <w:rsid w:val="00B24EFF"/>
    <w:rsid w:val="00B252E3"/>
    <w:rsid w:val="00B2537F"/>
    <w:rsid w:val="00B26E7D"/>
    <w:rsid w:val="00B30863"/>
    <w:rsid w:val="00B31DD0"/>
    <w:rsid w:val="00B33F3C"/>
    <w:rsid w:val="00B34773"/>
    <w:rsid w:val="00B3522A"/>
    <w:rsid w:val="00B35F33"/>
    <w:rsid w:val="00B37FFC"/>
    <w:rsid w:val="00B40525"/>
    <w:rsid w:val="00B42BE8"/>
    <w:rsid w:val="00B430C9"/>
    <w:rsid w:val="00B4355D"/>
    <w:rsid w:val="00B44D04"/>
    <w:rsid w:val="00B47AC2"/>
    <w:rsid w:val="00B52809"/>
    <w:rsid w:val="00B5416D"/>
    <w:rsid w:val="00B633A2"/>
    <w:rsid w:val="00B650FA"/>
    <w:rsid w:val="00B66E73"/>
    <w:rsid w:val="00B716D0"/>
    <w:rsid w:val="00B741CF"/>
    <w:rsid w:val="00B769AA"/>
    <w:rsid w:val="00B80C1B"/>
    <w:rsid w:val="00B83562"/>
    <w:rsid w:val="00B84F42"/>
    <w:rsid w:val="00B85C60"/>
    <w:rsid w:val="00B86886"/>
    <w:rsid w:val="00B87299"/>
    <w:rsid w:val="00B87F97"/>
    <w:rsid w:val="00B906DC"/>
    <w:rsid w:val="00B90FF0"/>
    <w:rsid w:val="00B92263"/>
    <w:rsid w:val="00B926B1"/>
    <w:rsid w:val="00B94E3F"/>
    <w:rsid w:val="00B95767"/>
    <w:rsid w:val="00B96104"/>
    <w:rsid w:val="00B96DF1"/>
    <w:rsid w:val="00B97DA4"/>
    <w:rsid w:val="00BA0911"/>
    <w:rsid w:val="00BA0ED4"/>
    <w:rsid w:val="00BA3722"/>
    <w:rsid w:val="00BA6688"/>
    <w:rsid w:val="00BA6A64"/>
    <w:rsid w:val="00BA7E3F"/>
    <w:rsid w:val="00BB079B"/>
    <w:rsid w:val="00BB25A8"/>
    <w:rsid w:val="00BB28BD"/>
    <w:rsid w:val="00BB4E35"/>
    <w:rsid w:val="00BB5885"/>
    <w:rsid w:val="00BB6E60"/>
    <w:rsid w:val="00BB713B"/>
    <w:rsid w:val="00BC3F40"/>
    <w:rsid w:val="00BC454E"/>
    <w:rsid w:val="00BC5E30"/>
    <w:rsid w:val="00BC724D"/>
    <w:rsid w:val="00BD1157"/>
    <w:rsid w:val="00BD3043"/>
    <w:rsid w:val="00BD44A9"/>
    <w:rsid w:val="00BD4BD4"/>
    <w:rsid w:val="00BD7B2C"/>
    <w:rsid w:val="00BE18CE"/>
    <w:rsid w:val="00BE1962"/>
    <w:rsid w:val="00BE4460"/>
    <w:rsid w:val="00BE4AC2"/>
    <w:rsid w:val="00BE544D"/>
    <w:rsid w:val="00BE66AD"/>
    <w:rsid w:val="00BE6867"/>
    <w:rsid w:val="00BE7877"/>
    <w:rsid w:val="00BF00C3"/>
    <w:rsid w:val="00BF072C"/>
    <w:rsid w:val="00BF29AE"/>
    <w:rsid w:val="00BF43E1"/>
    <w:rsid w:val="00BF4FEC"/>
    <w:rsid w:val="00BF6F54"/>
    <w:rsid w:val="00C04BAB"/>
    <w:rsid w:val="00C05BE5"/>
    <w:rsid w:val="00C10267"/>
    <w:rsid w:val="00C11DAC"/>
    <w:rsid w:val="00C12496"/>
    <w:rsid w:val="00C12EBD"/>
    <w:rsid w:val="00C135FE"/>
    <w:rsid w:val="00C13CE3"/>
    <w:rsid w:val="00C14408"/>
    <w:rsid w:val="00C21DE4"/>
    <w:rsid w:val="00C245D7"/>
    <w:rsid w:val="00C30C26"/>
    <w:rsid w:val="00C311C3"/>
    <w:rsid w:val="00C32D39"/>
    <w:rsid w:val="00C33001"/>
    <w:rsid w:val="00C3416F"/>
    <w:rsid w:val="00C357F7"/>
    <w:rsid w:val="00C367E1"/>
    <w:rsid w:val="00C37162"/>
    <w:rsid w:val="00C37332"/>
    <w:rsid w:val="00C375BF"/>
    <w:rsid w:val="00C42BDC"/>
    <w:rsid w:val="00C42E52"/>
    <w:rsid w:val="00C45EB6"/>
    <w:rsid w:val="00C47139"/>
    <w:rsid w:val="00C519B9"/>
    <w:rsid w:val="00C53CB7"/>
    <w:rsid w:val="00C57E86"/>
    <w:rsid w:val="00C62FB9"/>
    <w:rsid w:val="00C637CA"/>
    <w:rsid w:val="00C638F6"/>
    <w:rsid w:val="00C664F1"/>
    <w:rsid w:val="00C742E2"/>
    <w:rsid w:val="00C7601D"/>
    <w:rsid w:val="00C775F7"/>
    <w:rsid w:val="00C77D0C"/>
    <w:rsid w:val="00C82491"/>
    <w:rsid w:val="00C826A7"/>
    <w:rsid w:val="00C8343D"/>
    <w:rsid w:val="00C85694"/>
    <w:rsid w:val="00C85C41"/>
    <w:rsid w:val="00C8600B"/>
    <w:rsid w:val="00C91B3B"/>
    <w:rsid w:val="00C92792"/>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785F"/>
    <w:rsid w:val="00CD0DFA"/>
    <w:rsid w:val="00CD1ACE"/>
    <w:rsid w:val="00CD3540"/>
    <w:rsid w:val="00CD3BB1"/>
    <w:rsid w:val="00CD6150"/>
    <w:rsid w:val="00CD6514"/>
    <w:rsid w:val="00CE177A"/>
    <w:rsid w:val="00CE3CB3"/>
    <w:rsid w:val="00CF0129"/>
    <w:rsid w:val="00CF3628"/>
    <w:rsid w:val="00CF60E1"/>
    <w:rsid w:val="00D0067E"/>
    <w:rsid w:val="00D00B3C"/>
    <w:rsid w:val="00D00C29"/>
    <w:rsid w:val="00D02FDE"/>
    <w:rsid w:val="00D0554B"/>
    <w:rsid w:val="00D0681F"/>
    <w:rsid w:val="00D10A0A"/>
    <w:rsid w:val="00D12851"/>
    <w:rsid w:val="00D151A3"/>
    <w:rsid w:val="00D15FDE"/>
    <w:rsid w:val="00D164A2"/>
    <w:rsid w:val="00D16526"/>
    <w:rsid w:val="00D1799F"/>
    <w:rsid w:val="00D2573D"/>
    <w:rsid w:val="00D31A97"/>
    <w:rsid w:val="00D31F3E"/>
    <w:rsid w:val="00D327B1"/>
    <w:rsid w:val="00D3471D"/>
    <w:rsid w:val="00D35AF3"/>
    <w:rsid w:val="00D3768E"/>
    <w:rsid w:val="00D40D49"/>
    <w:rsid w:val="00D438A1"/>
    <w:rsid w:val="00D51A45"/>
    <w:rsid w:val="00D535CD"/>
    <w:rsid w:val="00D5436E"/>
    <w:rsid w:val="00D56949"/>
    <w:rsid w:val="00D56E03"/>
    <w:rsid w:val="00D6122C"/>
    <w:rsid w:val="00D617E6"/>
    <w:rsid w:val="00D6502D"/>
    <w:rsid w:val="00D67D9B"/>
    <w:rsid w:val="00D70A4D"/>
    <w:rsid w:val="00D7265D"/>
    <w:rsid w:val="00D73D91"/>
    <w:rsid w:val="00D74369"/>
    <w:rsid w:val="00D75795"/>
    <w:rsid w:val="00D77BA9"/>
    <w:rsid w:val="00D80579"/>
    <w:rsid w:val="00D80A8A"/>
    <w:rsid w:val="00D814B1"/>
    <w:rsid w:val="00D81A5F"/>
    <w:rsid w:val="00D85041"/>
    <w:rsid w:val="00D85193"/>
    <w:rsid w:val="00D85C4A"/>
    <w:rsid w:val="00D86F88"/>
    <w:rsid w:val="00D90DDC"/>
    <w:rsid w:val="00D92DA4"/>
    <w:rsid w:val="00D93F1E"/>
    <w:rsid w:val="00D95D9B"/>
    <w:rsid w:val="00D971E1"/>
    <w:rsid w:val="00DA0D53"/>
    <w:rsid w:val="00DA1495"/>
    <w:rsid w:val="00DA205C"/>
    <w:rsid w:val="00DA3E54"/>
    <w:rsid w:val="00DA5799"/>
    <w:rsid w:val="00DA7BCB"/>
    <w:rsid w:val="00DB17D6"/>
    <w:rsid w:val="00DB4428"/>
    <w:rsid w:val="00DB472E"/>
    <w:rsid w:val="00DB4AA8"/>
    <w:rsid w:val="00DB7966"/>
    <w:rsid w:val="00DC2288"/>
    <w:rsid w:val="00DC3068"/>
    <w:rsid w:val="00DC3CE2"/>
    <w:rsid w:val="00DC5FC6"/>
    <w:rsid w:val="00DC6E3F"/>
    <w:rsid w:val="00DD0844"/>
    <w:rsid w:val="00DD3479"/>
    <w:rsid w:val="00DD6B45"/>
    <w:rsid w:val="00DD6E2C"/>
    <w:rsid w:val="00DE0CC4"/>
    <w:rsid w:val="00DE1775"/>
    <w:rsid w:val="00DE17D3"/>
    <w:rsid w:val="00DE1F6C"/>
    <w:rsid w:val="00DE6AEE"/>
    <w:rsid w:val="00DE72B9"/>
    <w:rsid w:val="00DE7BA8"/>
    <w:rsid w:val="00DF181B"/>
    <w:rsid w:val="00DF2BBD"/>
    <w:rsid w:val="00DF2EAE"/>
    <w:rsid w:val="00DF467E"/>
    <w:rsid w:val="00DF5382"/>
    <w:rsid w:val="00DF6DCF"/>
    <w:rsid w:val="00E03DCA"/>
    <w:rsid w:val="00E03F68"/>
    <w:rsid w:val="00E047A7"/>
    <w:rsid w:val="00E05046"/>
    <w:rsid w:val="00E111DD"/>
    <w:rsid w:val="00E1493B"/>
    <w:rsid w:val="00E15E70"/>
    <w:rsid w:val="00E16858"/>
    <w:rsid w:val="00E16C45"/>
    <w:rsid w:val="00E21E9D"/>
    <w:rsid w:val="00E22C88"/>
    <w:rsid w:val="00E261DF"/>
    <w:rsid w:val="00E264C4"/>
    <w:rsid w:val="00E27086"/>
    <w:rsid w:val="00E3118C"/>
    <w:rsid w:val="00E32873"/>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54F91"/>
    <w:rsid w:val="00E60097"/>
    <w:rsid w:val="00E604D0"/>
    <w:rsid w:val="00E627C6"/>
    <w:rsid w:val="00E62D06"/>
    <w:rsid w:val="00E62FE7"/>
    <w:rsid w:val="00E6500F"/>
    <w:rsid w:val="00E704CE"/>
    <w:rsid w:val="00E72801"/>
    <w:rsid w:val="00E72CAB"/>
    <w:rsid w:val="00E73AD8"/>
    <w:rsid w:val="00E73B30"/>
    <w:rsid w:val="00E759A8"/>
    <w:rsid w:val="00E76592"/>
    <w:rsid w:val="00E81832"/>
    <w:rsid w:val="00E83CA7"/>
    <w:rsid w:val="00E8618B"/>
    <w:rsid w:val="00E86BF5"/>
    <w:rsid w:val="00E93380"/>
    <w:rsid w:val="00E93D5A"/>
    <w:rsid w:val="00E94BC0"/>
    <w:rsid w:val="00E95AFB"/>
    <w:rsid w:val="00E97A43"/>
    <w:rsid w:val="00E97B6C"/>
    <w:rsid w:val="00EA2710"/>
    <w:rsid w:val="00EA663D"/>
    <w:rsid w:val="00EA70B5"/>
    <w:rsid w:val="00EA73EA"/>
    <w:rsid w:val="00EB211F"/>
    <w:rsid w:val="00EB37D7"/>
    <w:rsid w:val="00EB3F9E"/>
    <w:rsid w:val="00EB4279"/>
    <w:rsid w:val="00EB6201"/>
    <w:rsid w:val="00EB653C"/>
    <w:rsid w:val="00EB6DE3"/>
    <w:rsid w:val="00EB7534"/>
    <w:rsid w:val="00EC0803"/>
    <w:rsid w:val="00EC3247"/>
    <w:rsid w:val="00EC6EB1"/>
    <w:rsid w:val="00EC7EBF"/>
    <w:rsid w:val="00ED04DA"/>
    <w:rsid w:val="00ED1477"/>
    <w:rsid w:val="00ED1990"/>
    <w:rsid w:val="00ED473F"/>
    <w:rsid w:val="00ED4B71"/>
    <w:rsid w:val="00ED621F"/>
    <w:rsid w:val="00ED674A"/>
    <w:rsid w:val="00ED6CFD"/>
    <w:rsid w:val="00ED6DF0"/>
    <w:rsid w:val="00ED7BE0"/>
    <w:rsid w:val="00EE02DF"/>
    <w:rsid w:val="00EE0CFD"/>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8F2"/>
    <w:rsid w:val="00F10CE2"/>
    <w:rsid w:val="00F10D59"/>
    <w:rsid w:val="00F124EE"/>
    <w:rsid w:val="00F14B02"/>
    <w:rsid w:val="00F155F2"/>
    <w:rsid w:val="00F15776"/>
    <w:rsid w:val="00F21D0B"/>
    <w:rsid w:val="00F251E0"/>
    <w:rsid w:val="00F264DA"/>
    <w:rsid w:val="00F319D2"/>
    <w:rsid w:val="00F324C7"/>
    <w:rsid w:val="00F35945"/>
    <w:rsid w:val="00F36093"/>
    <w:rsid w:val="00F41CA9"/>
    <w:rsid w:val="00F42B7F"/>
    <w:rsid w:val="00F44A25"/>
    <w:rsid w:val="00F472E6"/>
    <w:rsid w:val="00F47696"/>
    <w:rsid w:val="00F47AE4"/>
    <w:rsid w:val="00F47F05"/>
    <w:rsid w:val="00F5086B"/>
    <w:rsid w:val="00F52324"/>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82457"/>
    <w:rsid w:val="00F85A0B"/>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4BBD"/>
    <w:rsid w:val="00FB6693"/>
    <w:rsid w:val="00FB7440"/>
    <w:rsid w:val="00FC0BF2"/>
    <w:rsid w:val="00FC2A5F"/>
    <w:rsid w:val="00FC3EA3"/>
    <w:rsid w:val="00FC4C2E"/>
    <w:rsid w:val="00FC7F8A"/>
    <w:rsid w:val="00FD01DE"/>
    <w:rsid w:val="00FD06AE"/>
    <w:rsid w:val="00FD0E57"/>
    <w:rsid w:val="00FD1E4A"/>
    <w:rsid w:val="00FD269D"/>
    <w:rsid w:val="00FD6C12"/>
    <w:rsid w:val="00FD7D10"/>
    <w:rsid w:val="00FE3486"/>
    <w:rsid w:val="00FE54C7"/>
    <w:rsid w:val="00FE55BD"/>
    <w:rsid w:val="00FE5FD5"/>
    <w:rsid w:val="00FE6660"/>
    <w:rsid w:val="00FE6B51"/>
    <w:rsid w:val="00FE6D72"/>
    <w:rsid w:val="00FE70A8"/>
    <w:rsid w:val="00FE716F"/>
    <w:rsid w:val="00FE73E9"/>
    <w:rsid w:val="00FE7D4C"/>
    <w:rsid w:val="00FF25B9"/>
    <w:rsid w:val="00FF552E"/>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65E2FED4"/>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basedOn w:val="Normalny"/>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rsid w:val="006E356D"/>
  </w:style>
  <w:style w:type="character" w:customStyle="1" w:styleId="TekstkomentarzaZnak">
    <w:name w:val="Tekst komentarza Znak"/>
    <w:link w:val="Tekstkomentarza"/>
    <w:uiPriority w:val="99"/>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uiPriority w:val="99"/>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customStyle="1" w:styleId="m8069290857866364993gmail-text-justify">
    <w:name w:val="m_8069290857866364993gmail-text-justify"/>
    <w:basedOn w:val="Normalny"/>
    <w:qFormat/>
    <w:rsid w:val="00817E07"/>
    <w:pPr>
      <w:suppressAutoHyphens w:val="0"/>
      <w:spacing w:before="100" w:beforeAutospacing="1" w:after="100" w:afterAutospacing="1"/>
    </w:pPr>
    <w:rPr>
      <w:sz w:val="24"/>
      <w:szCs w:val="24"/>
      <w:lang w:eastAsia="pl-PL"/>
    </w:rPr>
  </w:style>
  <w:style w:type="character" w:styleId="Hipercze">
    <w:name w:val="Hyperlink"/>
    <w:uiPriority w:val="99"/>
    <w:qFormat/>
    <w:rsid w:val="00177262"/>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5913">
      <w:bodyDiv w:val="1"/>
      <w:marLeft w:val="0"/>
      <w:marRight w:val="0"/>
      <w:marTop w:val="0"/>
      <w:marBottom w:val="0"/>
      <w:divBdr>
        <w:top w:val="none" w:sz="0" w:space="0" w:color="auto"/>
        <w:left w:val="none" w:sz="0" w:space="0" w:color="auto"/>
        <w:bottom w:val="none" w:sz="0" w:space="0" w:color="auto"/>
        <w:right w:val="none" w:sz="0" w:space="0" w:color="auto"/>
      </w:divBdr>
    </w:div>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2176983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362681884">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884831607">
      <w:bodyDiv w:val="1"/>
      <w:marLeft w:val="0"/>
      <w:marRight w:val="0"/>
      <w:marTop w:val="0"/>
      <w:marBottom w:val="0"/>
      <w:divBdr>
        <w:top w:val="none" w:sz="0" w:space="0" w:color="auto"/>
        <w:left w:val="none" w:sz="0" w:space="0" w:color="auto"/>
        <w:bottom w:val="none" w:sz="0" w:space="0" w:color="auto"/>
        <w:right w:val="none" w:sz="0" w:space="0" w:color="auto"/>
      </w:divBdr>
    </w:div>
    <w:div w:id="1000697842">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27478613">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579712080">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 w:id="1734043428">
      <w:bodyDiv w:val="1"/>
      <w:marLeft w:val="0"/>
      <w:marRight w:val="0"/>
      <w:marTop w:val="0"/>
      <w:marBottom w:val="0"/>
      <w:divBdr>
        <w:top w:val="none" w:sz="0" w:space="0" w:color="auto"/>
        <w:left w:val="none" w:sz="0" w:space="0" w:color="auto"/>
        <w:bottom w:val="none" w:sz="0" w:space="0" w:color="auto"/>
        <w:right w:val="none" w:sz="0" w:space="0" w:color="auto"/>
      </w:divBdr>
    </w:div>
    <w:div w:id="18587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PL/TXT/?uri=CELEX%3A32021R024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PL/TXT/?uri=CELEX%3A32020R0852"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DCD71-B8F7-4D64-97DC-90E7F0D8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18</Pages>
  <Words>6509</Words>
  <Characters>39055</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45474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150</cp:revision>
  <cp:lastPrinted>2026-02-02T10:40:00Z</cp:lastPrinted>
  <dcterms:created xsi:type="dcterms:W3CDTF">2021-03-18T11:36:00Z</dcterms:created>
  <dcterms:modified xsi:type="dcterms:W3CDTF">2026-02-02T10:41:00Z</dcterms:modified>
</cp:coreProperties>
</file>